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sz w:val="24"/>
          <w:szCs w:val="24"/>
        </w:rPr>
        <w:id w:val="-1177728819"/>
        <w:docPartObj>
          <w:docPartGallery w:val="Cover Pages"/>
          <w:docPartUnique/>
        </w:docPartObj>
      </w:sdtPr>
      <w:sdtEndPr>
        <w:rPr>
          <w:color w:val="000000" w:themeColor="text1"/>
        </w:rPr>
      </w:sdtEndPr>
      <w:sdtContent>
        <w:p w14:paraId="14C8FDF2" w14:textId="3CEA54AF" w:rsidR="002103AE" w:rsidRDefault="00F30C70">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1" locked="0" layoutInCell="1" allowOverlap="1" wp14:anchorId="13287E4A" wp14:editId="049058C6">
                <wp:simplePos x="0" y="0"/>
                <wp:positionH relativeFrom="margin">
                  <wp:align>center</wp:align>
                </wp:positionH>
                <wp:positionV relativeFrom="paragraph">
                  <wp:posOffset>-619125</wp:posOffset>
                </wp:positionV>
                <wp:extent cx="6952615" cy="10001250"/>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NUR-PORTADA.jpg"/>
                        <pic:cNvPicPr/>
                      </pic:nvPicPr>
                      <pic:blipFill>
                        <a:blip r:embed="rId9">
                          <a:extLst>
                            <a:ext uri="{28A0092B-C50C-407E-A947-70E740481C1C}">
                              <a14:useLocalDpi xmlns:a14="http://schemas.microsoft.com/office/drawing/2010/main" val="0"/>
                            </a:ext>
                          </a:extLst>
                        </a:blip>
                        <a:stretch>
                          <a:fillRect/>
                        </a:stretch>
                      </pic:blipFill>
                      <pic:spPr>
                        <a:xfrm>
                          <a:off x="0" y="0"/>
                          <a:ext cx="6952967" cy="10001756"/>
                        </a:xfrm>
                        <a:prstGeom prst="rect">
                          <a:avLst/>
                        </a:prstGeom>
                      </pic:spPr>
                    </pic:pic>
                  </a:graphicData>
                </a:graphic>
                <wp14:sizeRelH relativeFrom="margin">
                  <wp14:pctWidth>0</wp14:pctWidth>
                </wp14:sizeRelH>
                <wp14:sizeRelV relativeFrom="margin">
                  <wp14:pctHeight>0</wp14:pctHeight>
                </wp14:sizeRelV>
              </wp:anchor>
            </w:drawing>
          </w:r>
        </w:p>
        <w:p w14:paraId="3C575DC3" w14:textId="4FA66129" w:rsidR="002103AE" w:rsidRDefault="002103AE">
          <w:pPr>
            <w:rPr>
              <w:rFonts w:ascii="Times New Roman" w:hAnsi="Times New Roman" w:cs="Times New Roman"/>
              <w:sz w:val="24"/>
              <w:szCs w:val="24"/>
            </w:rPr>
          </w:pPr>
          <w:r>
            <w:rPr>
              <w:rFonts w:ascii="Times New Roman" w:hAnsi="Times New Roman" w:cs="Times New Roman"/>
              <w:sz w:val="24"/>
              <w:szCs w:val="24"/>
            </w:rPr>
            <w:br w:type="page"/>
          </w:r>
        </w:p>
        <w:p w14:paraId="7AE9790D" w14:textId="16188089" w:rsidR="002103AE" w:rsidRDefault="00F30C70">
          <w:pPr>
            <w:rPr>
              <w:rFonts w:ascii="Times New Roman" w:hAnsi="Times New Roman" w:cs="Times New Roman"/>
              <w:sz w:val="24"/>
              <w:szCs w:val="24"/>
            </w:rPr>
          </w:pPr>
          <w:r w:rsidRPr="00084D60">
            <w:rPr>
              <w:rFonts w:ascii="Times New Roman" w:hAnsi="Times New Roman" w:cs="Times New Roman"/>
              <w:noProof/>
              <w:sz w:val="24"/>
              <w:szCs w:val="24"/>
            </w:rPr>
            <w:lastRenderedPageBreak/>
            <mc:AlternateContent>
              <mc:Choice Requires="wpg">
                <w:drawing>
                  <wp:anchor distT="0" distB="0" distL="114300" distR="114300" simplePos="0" relativeHeight="251659264" behindDoc="1" locked="0" layoutInCell="1" allowOverlap="1" wp14:anchorId="4CFBB5A6" wp14:editId="02ECAF29">
                    <wp:simplePos x="0" y="0"/>
                    <wp:positionH relativeFrom="margin">
                      <wp:posOffset>-504825</wp:posOffset>
                    </wp:positionH>
                    <wp:positionV relativeFrom="page">
                      <wp:posOffset>413563</wp:posOffset>
                    </wp:positionV>
                    <wp:extent cx="6680835" cy="7235647"/>
                    <wp:effectExtent l="0" t="0" r="5715" b="0"/>
                    <wp:wrapNone/>
                    <wp:docPr id="125" name="Grupo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680835" cy="7235647"/>
                              <a:chOff x="0" y="0"/>
                              <a:chExt cx="5561330" cy="5404485"/>
                            </a:xfrm>
                          </wpg:grpSpPr>
                          <wps:wsp>
                            <wps:cNvPr id="126" name="Forma libre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62778C21" w14:textId="2EBEEF25" w:rsidR="00084D60" w:rsidRPr="00E066B7" w:rsidRDefault="007443A0">
                                  <w:pPr>
                                    <w:rPr>
                                      <w:rFonts w:ascii="Times New Roman" w:hAnsi="Times New Roman" w:cs="Times New Roman"/>
                                      <w:color w:val="FFFFFF" w:themeColor="background1"/>
                                      <w:sz w:val="72"/>
                                      <w:szCs w:val="72"/>
                                    </w:rPr>
                                  </w:pPr>
                                  <w:sdt>
                                    <w:sdtPr>
                                      <w:rPr>
                                        <w:rFonts w:ascii="Times New Roman" w:hAnsi="Times New Roman" w:cs="Times New Roman"/>
                                        <w:color w:val="FFFFFF" w:themeColor="background1"/>
                                        <w:sz w:val="72"/>
                                        <w:szCs w:val="72"/>
                                      </w:rPr>
                                      <w:alias w:val="Título"/>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027FA8">
                                        <w:rPr>
                                          <w:rFonts w:ascii="Times New Roman" w:hAnsi="Times New Roman" w:cs="Times New Roman"/>
                                          <w:color w:val="FFFFFF" w:themeColor="background1"/>
                                          <w:sz w:val="72"/>
                                          <w:szCs w:val="72"/>
                                        </w:rPr>
                                        <w:t>Alto Comisionado de las Naciones Unidas para los Refugiados (ACNUR)</w:t>
                                      </w:r>
                                    </w:sdtContent>
                                  </w:sdt>
                                </w:p>
                              </w:txbxContent>
                            </wps:txbx>
                            <wps:bodyPr rot="0" vert="horz" wrap="square" lIns="914400" tIns="1097280" rIns="1097280" bIns="1097280" anchor="b" anchorCtr="0" upright="1">
                              <a:noAutofit/>
                            </wps:bodyPr>
                          </wps:wsp>
                          <wps:wsp>
                            <wps:cNvPr id="127" name="Forma libre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CFBB5A6" id="Grupo 125" o:spid="_x0000_s1026" style="position:absolute;margin-left:-39.75pt;margin-top:32.55pt;width:526.05pt;height:569.75pt;z-index:-251657216;mso-position-horizontal-relative:margin;mso-position-vertical-relative:page;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">
                    <o:lock v:ext="edit" aspectratio="t"/>
                    <v:shape id="Forma libre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62778C21" w14:textId="2EBEEF25" w:rsidR="00084D60" w:rsidRPr="00E066B7" w:rsidRDefault="007443A0">
                            <w:pPr>
                              <w:rPr>
                                <w:rFonts w:ascii="Times New Roman" w:hAnsi="Times New Roman" w:cs="Times New Roman"/>
                                <w:color w:val="FFFFFF" w:themeColor="background1"/>
                                <w:sz w:val="72"/>
                                <w:szCs w:val="72"/>
                              </w:rPr>
                            </w:pPr>
                            <w:sdt>
                              <w:sdtPr>
                                <w:rPr>
                                  <w:rFonts w:ascii="Times New Roman" w:hAnsi="Times New Roman" w:cs="Times New Roman"/>
                                  <w:color w:val="FFFFFF" w:themeColor="background1"/>
                                  <w:sz w:val="72"/>
                                  <w:szCs w:val="72"/>
                                </w:rPr>
                                <w:alias w:val="Título"/>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027FA8">
                                  <w:rPr>
                                    <w:rFonts w:ascii="Times New Roman" w:hAnsi="Times New Roman" w:cs="Times New Roman"/>
                                    <w:color w:val="FFFFFF" w:themeColor="background1"/>
                                    <w:sz w:val="72"/>
                                    <w:szCs w:val="72"/>
                                  </w:rPr>
                                  <w:t>Alto Comisionado de las Naciones Unidas para los Refugiados (ACNUR)</w:t>
                                </w:r>
                              </w:sdtContent>
                            </w:sdt>
                          </w:p>
                        </w:txbxContent>
                      </v:textbox>
                    </v:shape>
                    <v:shape id="Forma libre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14:paraId="4FD8ADB4" w14:textId="19815D50" w:rsidR="002103AE" w:rsidRDefault="002103AE">
          <w:pPr>
            <w:rPr>
              <w:rFonts w:ascii="Times New Roman" w:hAnsi="Times New Roman" w:cs="Times New Roman"/>
              <w:sz w:val="24"/>
              <w:szCs w:val="24"/>
            </w:rPr>
          </w:pPr>
          <w:bookmarkStart w:id="0" w:name="_GoBack"/>
          <w:bookmarkEnd w:id="0"/>
        </w:p>
        <w:p w14:paraId="6A5E2D7E" w14:textId="69D5F303" w:rsidR="00084D60" w:rsidRPr="00084D60" w:rsidRDefault="00E066B7">
          <w:pPr>
            <w:rPr>
              <w:rFonts w:ascii="Times New Roman" w:hAnsi="Times New Roman" w:cs="Times New Roman"/>
              <w:sz w:val="24"/>
              <w:szCs w:val="24"/>
            </w:rPr>
          </w:pPr>
          <w:r w:rsidRPr="00E066B7">
            <w:rPr>
              <w:rFonts w:ascii="Times New Roman" w:eastAsia="Times New Roman" w:hAnsi="Times New Roman" w:cs="Times New Roman"/>
              <w:noProof/>
              <w:sz w:val="24"/>
              <w:szCs w:val="24"/>
              <w:lang w:val="es-EC" w:eastAsia="es-ES_tradnl"/>
            </w:rPr>
            <w:drawing>
              <wp:anchor distT="0" distB="0" distL="114300" distR="114300" simplePos="0" relativeHeight="251663360" behindDoc="0" locked="0" layoutInCell="1" allowOverlap="1" wp14:anchorId="5231E57A" wp14:editId="57FA3777">
                <wp:simplePos x="0" y="0"/>
                <wp:positionH relativeFrom="column">
                  <wp:posOffset>1352112</wp:posOffset>
                </wp:positionH>
                <wp:positionV relativeFrom="paragraph">
                  <wp:posOffset>-25400</wp:posOffset>
                </wp:positionV>
                <wp:extent cx="3039414" cy="3039414"/>
                <wp:effectExtent l="0" t="0" r="0" b="0"/>
                <wp:wrapNone/>
                <wp:docPr id="1" name="Imagen 1" descr="ACNUR Ecuador - Ayuda para personas refugiadas y solicitantes de asi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NUR Ecuador - Ayuda para personas refugiadas y solicitantes de asil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9414" cy="30394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78002E" w14:textId="3C9CAD87" w:rsidR="00E066B7" w:rsidRPr="00E066B7" w:rsidRDefault="00E066B7" w:rsidP="00E066B7">
          <w:pPr>
            <w:spacing w:after="0" w:line="240" w:lineRule="auto"/>
            <w:rPr>
              <w:rFonts w:ascii="Times New Roman" w:eastAsia="Times New Roman" w:hAnsi="Times New Roman" w:cs="Times New Roman"/>
              <w:sz w:val="24"/>
              <w:szCs w:val="24"/>
              <w:lang w:val="es-EC" w:eastAsia="es-ES_tradnl"/>
            </w:rPr>
          </w:pPr>
          <w:r w:rsidRPr="00E066B7">
            <w:rPr>
              <w:rFonts w:ascii="Times New Roman" w:eastAsia="Times New Roman" w:hAnsi="Times New Roman" w:cs="Times New Roman"/>
              <w:sz w:val="24"/>
              <w:szCs w:val="24"/>
              <w:lang w:val="es-EC" w:eastAsia="es-ES_tradnl"/>
            </w:rPr>
            <w:fldChar w:fldCharType="begin"/>
          </w:r>
          <w:r w:rsidRPr="00E066B7">
            <w:rPr>
              <w:rFonts w:ascii="Times New Roman" w:eastAsia="Times New Roman" w:hAnsi="Times New Roman" w:cs="Times New Roman"/>
              <w:sz w:val="24"/>
              <w:szCs w:val="24"/>
              <w:lang w:val="es-EC" w:eastAsia="es-ES_tradnl"/>
            </w:rPr>
            <w:instrText xml:space="preserve"> INCLUDEPICTURE "https://help.unhcr.org/ecuador/wp-content/uploads/sites/34/2020/01/Iconos-unhcr-e1580415588109.png" \* MERGEFORMATINET </w:instrText>
          </w:r>
          <w:r w:rsidRPr="00E066B7">
            <w:rPr>
              <w:rFonts w:ascii="Times New Roman" w:eastAsia="Times New Roman" w:hAnsi="Times New Roman" w:cs="Times New Roman"/>
              <w:sz w:val="24"/>
              <w:szCs w:val="24"/>
              <w:lang w:val="es-EC" w:eastAsia="es-ES_tradnl"/>
            </w:rPr>
            <w:fldChar w:fldCharType="end"/>
          </w:r>
        </w:p>
        <w:p w14:paraId="520FA741" w14:textId="708E1715" w:rsidR="00084D60" w:rsidRPr="00084D60" w:rsidRDefault="00E066B7">
          <w:pPr>
            <w:rPr>
              <w:rFonts w:ascii="Times New Roman" w:eastAsiaTheme="majorEastAsia" w:hAnsi="Times New Roman" w:cs="Times New Roman"/>
              <w:b/>
              <w:bCs/>
              <w:color w:val="000000" w:themeColor="text1"/>
              <w:sz w:val="24"/>
              <w:szCs w:val="24"/>
              <w:lang w:eastAsia="es-ES_tradnl"/>
            </w:rPr>
          </w:pPr>
          <w:r w:rsidRPr="00084D60">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5C9E7E6" wp14:editId="4C1810F6">
                    <wp:simplePos x="0" y="0"/>
                    <wp:positionH relativeFrom="page">
                      <wp:posOffset>473075</wp:posOffset>
                    </wp:positionH>
                    <wp:positionV relativeFrom="margin">
                      <wp:posOffset>8260715</wp:posOffset>
                    </wp:positionV>
                    <wp:extent cx="5753100" cy="146304"/>
                    <wp:effectExtent l="0" t="0" r="0" b="5715"/>
                    <wp:wrapSquare wrapText="bothSides"/>
                    <wp:docPr id="128" name="Cuadro de texto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653A81" w14:textId="7869842F" w:rsidR="00084D60" w:rsidRPr="00084D60" w:rsidRDefault="007443A0">
                                <w:pPr>
                                  <w:pStyle w:val="Sinespaciado"/>
                                  <w:rPr>
                                    <w:rFonts w:ascii="Times New Roman" w:hAnsi="Times New Roman" w:cs="Times New Roman"/>
                                    <w:color w:val="7F7F7F" w:themeColor="text1" w:themeTint="80"/>
                                    <w:sz w:val="40"/>
                                    <w:szCs w:val="40"/>
                                    <w:lang w:val="es-EC"/>
                                  </w:rPr>
                                </w:pPr>
                                <w:sdt>
                                  <w:sdtPr>
                                    <w:rPr>
                                      <w:rFonts w:ascii="Times New Roman" w:hAnsi="Times New Roman" w:cs="Times New Roman"/>
                                      <w:caps/>
                                      <w:color w:val="7F7F7F" w:themeColor="text1" w:themeTint="80"/>
                                      <w:sz w:val="40"/>
                                      <w:szCs w:val="40"/>
                                    </w:rPr>
                                    <w:alias w:val="Compañía"/>
                                    <w:tag w:val=""/>
                                    <w:id w:val="-1880927279"/>
                                    <w:dataBinding w:prefixMappings="xmlns:ns0='http://schemas.openxmlformats.org/officeDocument/2006/extended-properties' " w:xpath="/ns0:Properties[1]/ns0:Company[1]" w:storeItemID="{6668398D-A668-4E3E-A5EB-62B293D839F1}"/>
                                    <w:text/>
                                  </w:sdtPr>
                                  <w:sdtEndPr/>
                                  <w:sdtContent>
                                    <w:r w:rsidR="00084D60" w:rsidRPr="00084D60">
                                      <w:rPr>
                                        <w:rFonts w:ascii="Times New Roman" w:hAnsi="Times New Roman" w:cs="Times New Roman"/>
                                        <w:caps/>
                                        <w:color w:val="7F7F7F" w:themeColor="text1" w:themeTint="80"/>
                                        <w:sz w:val="40"/>
                                        <w:szCs w:val="40"/>
                                      </w:rPr>
                                      <w:t>eaglemun 2022</w:t>
                                    </w:r>
                                  </w:sdtContent>
                                </w:sdt>
                                <w:r w:rsidR="00084D60" w:rsidRPr="00084D60">
                                  <w:rPr>
                                    <w:rFonts w:ascii="Times New Roman" w:hAnsi="Times New Roman" w:cs="Times New Roman"/>
                                    <w:caps/>
                                    <w:color w:val="7F7F7F" w:themeColor="text1" w:themeTint="80"/>
                                    <w:sz w:val="40"/>
                                    <w:szCs w:val="40"/>
                                    <w:lang w:val="es-EC"/>
                                  </w:rPr>
                                  <w:t> </w:t>
                                </w:r>
                                <w:r w:rsidR="00084D60" w:rsidRPr="00084D60">
                                  <w:rPr>
                                    <w:rFonts w:ascii="Times New Roman" w:hAnsi="Times New Roman" w:cs="Times New Roman"/>
                                    <w:color w:val="7F7F7F" w:themeColor="text1" w:themeTint="80"/>
                                    <w:sz w:val="40"/>
                                    <w:szCs w:val="40"/>
                                    <w:lang w:val="es-EC"/>
                                  </w:rPr>
                                  <w:t>| </w:t>
                                </w:r>
                                <w:sdt>
                                  <w:sdtPr>
                                    <w:rPr>
                                      <w:rFonts w:ascii="Times New Roman" w:hAnsi="Times New Roman" w:cs="Times New Roman"/>
                                      <w:color w:val="7F7F7F" w:themeColor="text1" w:themeTint="80"/>
                                      <w:sz w:val="40"/>
                                      <w:szCs w:val="40"/>
                                    </w:rPr>
                                    <w:alias w:val="Dirección"/>
                                    <w:tag w:val=""/>
                                    <w:id w:val="-1023088507"/>
                                    <w:dataBinding w:prefixMappings="xmlns:ns0='http://schemas.microsoft.com/office/2006/coverPageProps' " w:xpath="/ns0:CoverPageProperties[1]/ns0:CompanyAddress[1]" w:storeItemID="{55AF091B-3C7A-41E3-B477-F2FDAA23CFDA}"/>
                                    <w:text/>
                                  </w:sdtPr>
                                  <w:sdtEndPr/>
                                  <w:sdtContent>
                                    <w:r w:rsidR="00084D60" w:rsidRPr="00084D60">
                                      <w:rPr>
                                        <w:rFonts w:ascii="Times New Roman" w:hAnsi="Times New Roman" w:cs="Times New Roman"/>
                                        <w:color w:val="7F7F7F" w:themeColor="text1" w:themeTint="80"/>
                                        <w:sz w:val="40"/>
                                        <w:szCs w:val="40"/>
                                      </w:rPr>
                                      <w:t>ACNUR</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65C9E7E6" id="_x0000_t202" coordsize="21600,21600" o:spt="202" path="m,l,21600r21600,l21600,xe">
                    <v:stroke joinstyle="miter"/>
                    <v:path gradientshapeok="t" o:connecttype="rect"/>
                  </v:shapetype>
                  <v:shape id="Cuadro de texto 128" o:spid="_x0000_s1029" type="#_x0000_t202" style="position:absolute;margin-left:37.25pt;margin-top:650.45pt;width:453pt;height:11.5pt;z-index:251662336;visibility:visible;mso-wrap-style:square;mso-width-percent:1154;mso-height-percent:0;mso-wrap-distance-left:9pt;mso-wrap-distance-top:0;mso-wrap-distance-right:9pt;mso-wrap-distance-bottom:0;mso-position-horizontal:absolute;mso-position-horizontal-relative:page;mso-position-vertical:absolute;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" filled="f" stroked="f" strokeweight=".5pt">
                    <v:textbox style="mso-fit-shape-to-text:t" inset="1in,0,86.4pt,0">
                      <w:txbxContent>
                        <w:p w14:paraId="1E653A81" w14:textId="7869842F" w:rsidR="00084D60" w:rsidRPr="00084D60" w:rsidRDefault="007443A0">
                          <w:pPr>
                            <w:pStyle w:val="Sinespaciado"/>
                            <w:rPr>
                              <w:rFonts w:ascii="Times New Roman" w:hAnsi="Times New Roman" w:cs="Times New Roman"/>
                              <w:color w:val="7F7F7F" w:themeColor="text1" w:themeTint="80"/>
                              <w:sz w:val="40"/>
                              <w:szCs w:val="40"/>
                              <w:lang w:val="es-EC"/>
                            </w:rPr>
                          </w:pPr>
                          <w:sdt>
                            <w:sdtPr>
                              <w:rPr>
                                <w:rFonts w:ascii="Times New Roman" w:hAnsi="Times New Roman" w:cs="Times New Roman"/>
                                <w:caps/>
                                <w:color w:val="7F7F7F" w:themeColor="text1" w:themeTint="80"/>
                                <w:sz w:val="40"/>
                                <w:szCs w:val="40"/>
                              </w:rPr>
                              <w:alias w:val="Compañía"/>
                              <w:tag w:val=""/>
                              <w:id w:val="-1880927279"/>
                              <w:dataBinding w:prefixMappings="xmlns:ns0='http://schemas.openxmlformats.org/officeDocument/2006/extended-properties' " w:xpath="/ns0:Properties[1]/ns0:Company[1]" w:storeItemID="{6668398D-A668-4E3E-A5EB-62B293D839F1}"/>
                              <w:text/>
                            </w:sdtPr>
                            <w:sdtEndPr/>
                            <w:sdtContent>
                              <w:r w:rsidR="00084D60" w:rsidRPr="00084D60">
                                <w:rPr>
                                  <w:rFonts w:ascii="Times New Roman" w:hAnsi="Times New Roman" w:cs="Times New Roman"/>
                                  <w:caps/>
                                  <w:color w:val="7F7F7F" w:themeColor="text1" w:themeTint="80"/>
                                  <w:sz w:val="40"/>
                                  <w:szCs w:val="40"/>
                                </w:rPr>
                                <w:t>eaglemun 2022</w:t>
                              </w:r>
                            </w:sdtContent>
                          </w:sdt>
                          <w:r w:rsidR="00084D60" w:rsidRPr="00084D60">
                            <w:rPr>
                              <w:rFonts w:ascii="Times New Roman" w:hAnsi="Times New Roman" w:cs="Times New Roman"/>
                              <w:caps/>
                              <w:color w:val="7F7F7F" w:themeColor="text1" w:themeTint="80"/>
                              <w:sz w:val="40"/>
                              <w:szCs w:val="40"/>
                              <w:lang w:val="es-EC"/>
                            </w:rPr>
                            <w:t> </w:t>
                          </w:r>
                          <w:r w:rsidR="00084D60" w:rsidRPr="00084D60">
                            <w:rPr>
                              <w:rFonts w:ascii="Times New Roman" w:hAnsi="Times New Roman" w:cs="Times New Roman"/>
                              <w:color w:val="7F7F7F" w:themeColor="text1" w:themeTint="80"/>
                              <w:sz w:val="40"/>
                              <w:szCs w:val="40"/>
                              <w:lang w:val="es-EC"/>
                            </w:rPr>
                            <w:t>| </w:t>
                          </w:r>
                          <w:sdt>
                            <w:sdtPr>
                              <w:rPr>
                                <w:rFonts w:ascii="Times New Roman" w:hAnsi="Times New Roman" w:cs="Times New Roman"/>
                                <w:color w:val="7F7F7F" w:themeColor="text1" w:themeTint="80"/>
                                <w:sz w:val="40"/>
                                <w:szCs w:val="40"/>
                              </w:rPr>
                              <w:alias w:val="Dirección"/>
                              <w:tag w:val=""/>
                              <w:id w:val="-1023088507"/>
                              <w:dataBinding w:prefixMappings="xmlns:ns0='http://schemas.microsoft.com/office/2006/coverPageProps' " w:xpath="/ns0:CoverPageProperties[1]/ns0:CompanyAddress[1]" w:storeItemID="{55AF091B-3C7A-41E3-B477-F2FDAA23CFDA}"/>
                              <w:text/>
                            </w:sdtPr>
                            <w:sdtEndPr/>
                            <w:sdtContent>
                              <w:r w:rsidR="00084D60" w:rsidRPr="00084D60">
                                <w:rPr>
                                  <w:rFonts w:ascii="Times New Roman" w:hAnsi="Times New Roman" w:cs="Times New Roman"/>
                                  <w:color w:val="7F7F7F" w:themeColor="text1" w:themeTint="80"/>
                                  <w:sz w:val="40"/>
                                  <w:szCs w:val="40"/>
                                </w:rPr>
                                <w:t>ACNUR</w:t>
                              </w:r>
                            </w:sdtContent>
                          </w:sdt>
                        </w:p>
                      </w:txbxContent>
                    </v:textbox>
                    <w10:wrap type="square" anchorx="page" anchory="margin"/>
                  </v:shape>
                </w:pict>
              </mc:Fallback>
            </mc:AlternateContent>
          </w:r>
          <w:r w:rsidRPr="00084D60">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AA503D6" wp14:editId="669E6988">
                    <wp:simplePos x="0" y="0"/>
                    <wp:positionH relativeFrom="page">
                      <wp:posOffset>473075</wp:posOffset>
                    </wp:positionH>
                    <wp:positionV relativeFrom="page">
                      <wp:posOffset>8099040</wp:posOffset>
                    </wp:positionV>
                    <wp:extent cx="5753100" cy="484632"/>
                    <wp:effectExtent l="0" t="0" r="0" b="7620"/>
                    <wp:wrapSquare wrapText="bothSides"/>
                    <wp:docPr id="129" name="Cuadro de texto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caps/>
                                    <w:color w:val="4472C4" w:themeColor="accent1"/>
                                    <w:sz w:val="48"/>
                                    <w:szCs w:val="48"/>
                                    <w:lang w:val="es-EC"/>
                                  </w:rPr>
                                  <w:alias w:val="Subtítulo"/>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18C0102F" w14:textId="5C7F6063" w:rsidR="00084D60" w:rsidRPr="00084D60" w:rsidRDefault="00084D60">
                                    <w:pPr>
                                      <w:pStyle w:val="Sinespaciado"/>
                                      <w:spacing w:before="40" w:after="40"/>
                                      <w:rPr>
                                        <w:rFonts w:ascii="Times New Roman" w:hAnsi="Times New Roman" w:cs="Times New Roman"/>
                                        <w:caps/>
                                        <w:color w:val="4472C4" w:themeColor="accent1"/>
                                        <w:sz w:val="48"/>
                                        <w:szCs w:val="48"/>
                                        <w:lang w:val="es-EC"/>
                                      </w:rPr>
                                    </w:pPr>
                                    <w:r w:rsidRPr="00084D60">
                                      <w:rPr>
                                        <w:rFonts w:ascii="Times New Roman" w:hAnsi="Times New Roman" w:cs="Times New Roman"/>
                                        <w:color w:val="4472C4" w:themeColor="accent1"/>
                                        <w:sz w:val="48"/>
                                        <w:szCs w:val="48"/>
                                        <w:lang w:val="es-EC"/>
                                      </w:rPr>
                                      <w:t>Handbook del Comite</w:t>
                                    </w:r>
                                  </w:p>
                                </w:sdtContent>
                              </w:sdt>
                              <w:sdt>
                                <w:sdtPr>
                                  <w:rPr>
                                    <w:rFonts w:ascii="Times New Roman" w:hAnsi="Times New Roman" w:cs="Times New Roman"/>
                                    <w:caps/>
                                    <w:color w:val="5B9BD5" w:themeColor="accent5"/>
                                    <w:sz w:val="36"/>
                                    <w:szCs w:val="36"/>
                                    <w:lang w:val="es-EC"/>
                                  </w:rPr>
                                  <w:alias w:val="Aut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1B398796" w14:textId="19ECE891" w:rsidR="00084D60" w:rsidRPr="00084D60" w:rsidRDefault="00E066B7">
                                    <w:pPr>
                                      <w:pStyle w:val="Sinespaciado"/>
                                      <w:spacing w:before="40" w:after="40"/>
                                      <w:rPr>
                                        <w:rFonts w:ascii="Times New Roman" w:hAnsi="Times New Roman" w:cs="Times New Roman"/>
                                        <w:caps/>
                                        <w:color w:val="5B9BD5" w:themeColor="accent5"/>
                                        <w:sz w:val="36"/>
                                        <w:szCs w:val="36"/>
                                        <w:lang w:val="es-EC"/>
                                      </w:rPr>
                                    </w:pPr>
                                    <w:r>
                                      <w:rPr>
                                        <w:rFonts w:ascii="Times New Roman" w:hAnsi="Times New Roman" w:cs="Times New Roman"/>
                                        <w:color w:val="5B9BD5" w:themeColor="accent5"/>
                                        <w:sz w:val="36"/>
                                        <w:szCs w:val="36"/>
                                        <w:lang w:val="es-EC"/>
                                      </w:rPr>
                                      <w:t xml:space="preserve">Mesa directiva: </w:t>
                                    </w:r>
                                    <w:r w:rsidR="00084D60" w:rsidRPr="00084D60">
                                      <w:rPr>
                                        <w:rFonts w:ascii="Times New Roman" w:hAnsi="Times New Roman" w:cs="Times New Roman"/>
                                        <w:color w:val="5B9BD5" w:themeColor="accent5"/>
                                        <w:sz w:val="36"/>
                                        <w:szCs w:val="36"/>
                                        <w:lang w:val="es-EC"/>
                                      </w:rPr>
                                      <w:t xml:space="preserve">Alejandra </w:t>
                                    </w:r>
                                    <w:r w:rsidR="00084D60">
                                      <w:rPr>
                                        <w:rFonts w:ascii="Times New Roman" w:hAnsi="Times New Roman" w:cs="Times New Roman"/>
                                        <w:color w:val="5B9BD5" w:themeColor="accent5"/>
                                        <w:sz w:val="36"/>
                                        <w:szCs w:val="36"/>
                                        <w:lang w:val="es-EC"/>
                                      </w:rPr>
                                      <w:t>L</w:t>
                                    </w:r>
                                    <w:r w:rsidR="00084D60" w:rsidRPr="00084D60">
                                      <w:rPr>
                                        <w:rFonts w:ascii="Times New Roman" w:hAnsi="Times New Roman" w:cs="Times New Roman"/>
                                        <w:color w:val="5B9BD5" w:themeColor="accent5"/>
                                        <w:sz w:val="36"/>
                                        <w:szCs w:val="36"/>
                                        <w:lang w:val="es-EC"/>
                                      </w:rPr>
                                      <w:t xml:space="preserve">asso </w:t>
                                    </w:r>
                                    <w:r w:rsidR="00084D60">
                                      <w:rPr>
                                        <w:rFonts w:ascii="Times New Roman" w:hAnsi="Times New Roman" w:cs="Times New Roman"/>
                                        <w:color w:val="5B9BD5" w:themeColor="accent5"/>
                                        <w:sz w:val="36"/>
                                        <w:szCs w:val="36"/>
                                        <w:lang w:val="es-EC"/>
                                      </w:rPr>
                                      <w:t>P</w:t>
                                    </w:r>
                                    <w:r w:rsidR="00084D60" w:rsidRPr="00084D60">
                                      <w:rPr>
                                        <w:rFonts w:ascii="Times New Roman" w:hAnsi="Times New Roman" w:cs="Times New Roman"/>
                                        <w:color w:val="5B9BD5" w:themeColor="accent5"/>
                                        <w:sz w:val="36"/>
                                        <w:szCs w:val="36"/>
                                        <w:lang w:val="es-EC"/>
                                      </w:rPr>
                                      <w:t>lacencia</w:t>
                                    </w:r>
                                    <w:r w:rsidR="00084D60">
                                      <w:rPr>
                                        <w:rFonts w:ascii="Times New Roman" w:hAnsi="Times New Roman" w:cs="Times New Roman"/>
                                        <w:color w:val="5B9BD5" w:themeColor="accent5"/>
                                        <w:sz w:val="36"/>
                                        <w:szCs w:val="36"/>
                                        <w:lang w:val="es-EC"/>
                                      </w:rPr>
                                      <w:t xml:space="preserve"> &amp; Ana Paula Dillon</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5AA503D6" id="Cuadro de texto 129" o:spid="_x0000_s1030" type="#_x0000_t202" style="position:absolute;margin-left:37.25pt;margin-top:637.7pt;width:453pt;height:38.15pt;z-index:251661312;visibility:visible;mso-wrap-style:square;mso-width-percent:1154;mso-height-percent:0;mso-wrap-distance-left:9pt;mso-wrap-distance-top:0;mso-wrap-distance-right:9pt;mso-wrap-distance-bottom:0;mso-position-horizontal:absolute;mso-position-horizontal-relative:page;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" filled="f" stroked="f" strokeweight=".5pt">
                    <v:textbox style="mso-fit-shape-to-text:t" inset="1in,0,86.4pt,0">
                      <w:txbxContent>
                        <w:sdt>
                          <w:sdtPr>
                            <w:rPr>
                              <w:rFonts w:ascii="Times New Roman" w:hAnsi="Times New Roman" w:cs="Times New Roman"/>
                              <w:caps/>
                              <w:color w:val="4472C4" w:themeColor="accent1"/>
                              <w:sz w:val="48"/>
                              <w:szCs w:val="48"/>
                              <w:lang w:val="es-EC"/>
                            </w:rPr>
                            <w:alias w:val="Subtítulo"/>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18C0102F" w14:textId="5C7F6063" w:rsidR="00084D60" w:rsidRPr="00084D60" w:rsidRDefault="00084D60">
                              <w:pPr>
                                <w:pStyle w:val="Sinespaciado"/>
                                <w:spacing w:before="40" w:after="40"/>
                                <w:rPr>
                                  <w:rFonts w:ascii="Times New Roman" w:hAnsi="Times New Roman" w:cs="Times New Roman"/>
                                  <w:caps/>
                                  <w:color w:val="4472C4" w:themeColor="accent1"/>
                                  <w:sz w:val="48"/>
                                  <w:szCs w:val="48"/>
                                  <w:lang w:val="es-EC"/>
                                </w:rPr>
                              </w:pPr>
                              <w:r w:rsidRPr="00084D60">
                                <w:rPr>
                                  <w:rFonts w:ascii="Times New Roman" w:hAnsi="Times New Roman" w:cs="Times New Roman"/>
                                  <w:color w:val="4472C4" w:themeColor="accent1"/>
                                  <w:sz w:val="48"/>
                                  <w:szCs w:val="48"/>
                                  <w:lang w:val="es-EC"/>
                                </w:rPr>
                                <w:t>Handbook del Comite</w:t>
                              </w:r>
                            </w:p>
                          </w:sdtContent>
                        </w:sdt>
                        <w:sdt>
                          <w:sdtPr>
                            <w:rPr>
                              <w:rFonts w:ascii="Times New Roman" w:hAnsi="Times New Roman" w:cs="Times New Roman"/>
                              <w:caps/>
                              <w:color w:val="5B9BD5" w:themeColor="accent5"/>
                              <w:sz w:val="36"/>
                              <w:szCs w:val="36"/>
                              <w:lang w:val="es-EC"/>
                            </w:rPr>
                            <w:alias w:val="Aut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1B398796" w14:textId="19ECE891" w:rsidR="00084D60" w:rsidRPr="00084D60" w:rsidRDefault="00E066B7">
                              <w:pPr>
                                <w:pStyle w:val="Sinespaciado"/>
                                <w:spacing w:before="40" w:after="40"/>
                                <w:rPr>
                                  <w:rFonts w:ascii="Times New Roman" w:hAnsi="Times New Roman" w:cs="Times New Roman"/>
                                  <w:caps/>
                                  <w:color w:val="5B9BD5" w:themeColor="accent5"/>
                                  <w:sz w:val="36"/>
                                  <w:szCs w:val="36"/>
                                  <w:lang w:val="es-EC"/>
                                </w:rPr>
                              </w:pPr>
                              <w:r>
                                <w:rPr>
                                  <w:rFonts w:ascii="Times New Roman" w:hAnsi="Times New Roman" w:cs="Times New Roman"/>
                                  <w:color w:val="5B9BD5" w:themeColor="accent5"/>
                                  <w:sz w:val="36"/>
                                  <w:szCs w:val="36"/>
                                  <w:lang w:val="es-EC"/>
                                </w:rPr>
                                <w:t xml:space="preserve">Mesa directiva: </w:t>
                              </w:r>
                              <w:r w:rsidR="00084D60" w:rsidRPr="00084D60">
                                <w:rPr>
                                  <w:rFonts w:ascii="Times New Roman" w:hAnsi="Times New Roman" w:cs="Times New Roman"/>
                                  <w:color w:val="5B9BD5" w:themeColor="accent5"/>
                                  <w:sz w:val="36"/>
                                  <w:szCs w:val="36"/>
                                  <w:lang w:val="es-EC"/>
                                </w:rPr>
                                <w:t xml:space="preserve">Alejandra </w:t>
                              </w:r>
                              <w:r w:rsidR="00084D60">
                                <w:rPr>
                                  <w:rFonts w:ascii="Times New Roman" w:hAnsi="Times New Roman" w:cs="Times New Roman"/>
                                  <w:color w:val="5B9BD5" w:themeColor="accent5"/>
                                  <w:sz w:val="36"/>
                                  <w:szCs w:val="36"/>
                                  <w:lang w:val="es-EC"/>
                                </w:rPr>
                                <w:t>L</w:t>
                              </w:r>
                              <w:r w:rsidR="00084D60" w:rsidRPr="00084D60">
                                <w:rPr>
                                  <w:rFonts w:ascii="Times New Roman" w:hAnsi="Times New Roman" w:cs="Times New Roman"/>
                                  <w:color w:val="5B9BD5" w:themeColor="accent5"/>
                                  <w:sz w:val="36"/>
                                  <w:szCs w:val="36"/>
                                  <w:lang w:val="es-EC"/>
                                </w:rPr>
                                <w:t xml:space="preserve">asso </w:t>
                              </w:r>
                              <w:r w:rsidR="00084D60">
                                <w:rPr>
                                  <w:rFonts w:ascii="Times New Roman" w:hAnsi="Times New Roman" w:cs="Times New Roman"/>
                                  <w:color w:val="5B9BD5" w:themeColor="accent5"/>
                                  <w:sz w:val="36"/>
                                  <w:szCs w:val="36"/>
                                  <w:lang w:val="es-EC"/>
                                </w:rPr>
                                <w:t>P</w:t>
                              </w:r>
                              <w:r w:rsidR="00084D60" w:rsidRPr="00084D60">
                                <w:rPr>
                                  <w:rFonts w:ascii="Times New Roman" w:hAnsi="Times New Roman" w:cs="Times New Roman"/>
                                  <w:color w:val="5B9BD5" w:themeColor="accent5"/>
                                  <w:sz w:val="36"/>
                                  <w:szCs w:val="36"/>
                                  <w:lang w:val="es-EC"/>
                                </w:rPr>
                                <w:t>lacencia</w:t>
                              </w:r>
                              <w:r w:rsidR="00084D60">
                                <w:rPr>
                                  <w:rFonts w:ascii="Times New Roman" w:hAnsi="Times New Roman" w:cs="Times New Roman"/>
                                  <w:color w:val="5B9BD5" w:themeColor="accent5"/>
                                  <w:sz w:val="36"/>
                                  <w:szCs w:val="36"/>
                                  <w:lang w:val="es-EC"/>
                                </w:rPr>
                                <w:t xml:space="preserve"> &amp; Ana Paula Dillon</w:t>
                              </w:r>
                            </w:p>
                          </w:sdtContent>
                        </w:sdt>
                      </w:txbxContent>
                    </v:textbox>
                    <w10:wrap type="square" anchorx="page" anchory="page"/>
                  </v:shape>
                </w:pict>
              </mc:Fallback>
            </mc:AlternateContent>
          </w:r>
          <w:r w:rsidR="00084D60" w:rsidRPr="00084D60">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538F077" wp14:editId="546DF8D8">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ángulo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ño"/>
                                  <w:tag w:val=""/>
                                  <w:id w:val="1595126926"/>
                                  <w:dataBinding w:prefixMappings="xmlns:ns0='http://schemas.microsoft.com/office/2006/coverPageProps' " w:xpath="/ns0:CoverPageProperties[1]/ns0:PublishDate[1]" w:storeItemID="{55AF091B-3C7A-41E3-B477-F2FDAA23CFDA}"/>
                                  <w:date w:fullDate="2022-01-01T00:00:00Z">
                                    <w:dateFormat w:val="yyyy"/>
                                    <w:lid w:val="es-ES"/>
                                    <w:storeMappedDataAs w:val="dateTime"/>
                                    <w:calendar w:val="gregorian"/>
                                  </w:date>
                                </w:sdtPr>
                                <w:sdtEndPr/>
                                <w:sdtContent>
                                  <w:p w14:paraId="40E21AC0" w14:textId="1D430E82" w:rsidR="00084D60" w:rsidRDefault="00084D60">
                                    <w:pPr>
                                      <w:pStyle w:val="Sinespaciado"/>
                                      <w:jc w:val="right"/>
                                      <w:rPr>
                                        <w:color w:val="FFFFFF" w:themeColor="background1"/>
                                        <w:sz w:val="24"/>
                                        <w:szCs w:val="24"/>
                                      </w:rPr>
                                    </w:pPr>
                                    <w:r>
                                      <w:rPr>
                                        <w:color w:val="FFFFFF" w:themeColor="background1"/>
                                        <w:sz w:val="24"/>
                                        <w:szCs w:val="24"/>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538F077" id="Rectángulo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" fillcolor="#4472c4 [3204]" stroked="f" strokeweight="1pt">
                    <o:lock v:ext="edit" aspectratio="t"/>
                    <v:textbox inset="3.6pt,,3.6pt">
                      <w:txbxContent>
                        <w:sdt>
                          <w:sdtPr>
                            <w:rPr>
                              <w:color w:val="FFFFFF" w:themeColor="background1"/>
                              <w:sz w:val="24"/>
                              <w:szCs w:val="24"/>
                            </w:rPr>
                            <w:alias w:val="Año"/>
                            <w:tag w:val=""/>
                            <w:id w:val="1595126926"/>
                            <w:dataBinding w:prefixMappings="xmlns:ns0='http://schemas.microsoft.com/office/2006/coverPageProps' " w:xpath="/ns0:CoverPageProperties[1]/ns0:PublishDate[1]" w:storeItemID="{55AF091B-3C7A-41E3-B477-F2FDAA23CFDA}"/>
                            <w:date w:fullDate="2022-01-01T00:00:00Z">
                              <w:dateFormat w:val="yyyy"/>
                              <w:lid w:val="es-ES"/>
                              <w:storeMappedDataAs w:val="dateTime"/>
                              <w:calendar w:val="gregorian"/>
                            </w:date>
                          </w:sdtPr>
                          <w:sdtEndPr/>
                          <w:sdtContent>
                            <w:p w14:paraId="40E21AC0" w14:textId="1D430E82" w:rsidR="00084D60" w:rsidRDefault="00084D60">
                              <w:pPr>
                                <w:pStyle w:val="Sinespaciado"/>
                                <w:jc w:val="right"/>
                                <w:rPr>
                                  <w:color w:val="FFFFFF" w:themeColor="background1"/>
                                  <w:sz w:val="24"/>
                                  <w:szCs w:val="24"/>
                                </w:rPr>
                              </w:pPr>
                              <w:r>
                                <w:rPr>
                                  <w:color w:val="FFFFFF" w:themeColor="background1"/>
                                  <w:sz w:val="24"/>
                                  <w:szCs w:val="24"/>
                                </w:rPr>
                                <w:t>2022</w:t>
                              </w:r>
                            </w:p>
                          </w:sdtContent>
                        </w:sdt>
                      </w:txbxContent>
                    </v:textbox>
                    <w10:wrap anchorx="margin" anchory="page"/>
                  </v:rect>
                </w:pict>
              </mc:Fallback>
            </mc:AlternateContent>
          </w:r>
          <w:r w:rsidR="00084D60" w:rsidRPr="00084D60">
            <w:rPr>
              <w:rFonts w:ascii="Times New Roman" w:hAnsi="Times New Roman" w:cs="Times New Roman"/>
              <w:color w:val="000000" w:themeColor="text1"/>
              <w:sz w:val="24"/>
              <w:szCs w:val="24"/>
            </w:rPr>
            <w:br w:type="page"/>
          </w:r>
        </w:p>
      </w:sdtContent>
    </w:sdt>
    <w:sdt>
      <w:sdtPr>
        <w:rPr>
          <w:rFonts w:asciiTheme="minorHAnsi" w:eastAsiaTheme="minorHAnsi" w:hAnsiTheme="minorHAnsi" w:cstheme="minorBidi"/>
          <w:b w:val="0"/>
          <w:bCs w:val="0"/>
          <w:color w:val="auto"/>
          <w:sz w:val="22"/>
          <w:szCs w:val="22"/>
          <w:lang w:val="es-ES" w:eastAsia="en-US"/>
        </w:rPr>
        <w:id w:val="-2054301165"/>
        <w:docPartObj>
          <w:docPartGallery w:val="Table of Contents"/>
          <w:docPartUnique/>
        </w:docPartObj>
      </w:sdtPr>
      <w:sdtEndPr>
        <w:rPr>
          <w:noProof/>
        </w:rPr>
      </w:sdtEndPr>
      <w:sdtContent>
        <w:p w14:paraId="752AA5E0" w14:textId="3B29EA56" w:rsidR="00BB1F99" w:rsidRPr="00BB1F99" w:rsidRDefault="00BB1F99" w:rsidP="00BB1F99">
          <w:pPr>
            <w:pStyle w:val="TtuloTDC"/>
            <w:outlineLvl w:val="0"/>
            <w:rPr>
              <w:rFonts w:ascii="Times New Roman" w:hAnsi="Times New Roman" w:cs="Times New Roman"/>
              <w:color w:val="000000" w:themeColor="text1"/>
              <w:sz w:val="32"/>
              <w:szCs w:val="32"/>
            </w:rPr>
          </w:pPr>
          <w:r w:rsidRPr="00BB1F99">
            <w:rPr>
              <w:rFonts w:ascii="Times New Roman" w:hAnsi="Times New Roman" w:cs="Times New Roman"/>
              <w:color w:val="000000" w:themeColor="text1"/>
              <w:sz w:val="32"/>
              <w:szCs w:val="32"/>
              <w:lang w:val="es-ES"/>
            </w:rPr>
            <w:t>Tabla de contenido</w:t>
          </w:r>
        </w:p>
        <w:p w14:paraId="56662B5C" w14:textId="6E00E448" w:rsidR="00BB1F99" w:rsidRPr="00BB1F99" w:rsidRDefault="00BB1F99" w:rsidP="00BB1F99">
          <w:pPr>
            <w:pStyle w:val="Ttulo1"/>
            <w:rPr>
              <w:rFonts w:ascii="Times New Roman" w:hAnsi="Times New Roman" w:cs="Times New Roman"/>
              <w:b/>
              <w:bCs/>
              <w:color w:val="000000" w:themeColor="text1"/>
              <w:sz w:val="28"/>
              <w:szCs w:val="28"/>
            </w:rPr>
          </w:pPr>
          <w:r w:rsidRPr="00BB1F99">
            <w:rPr>
              <w:rFonts w:ascii="Times New Roman" w:hAnsi="Times New Roman" w:cs="Times New Roman"/>
              <w:b/>
              <w:bCs/>
              <w:color w:val="000000" w:themeColor="text1"/>
              <w:sz w:val="28"/>
              <w:szCs w:val="28"/>
            </w:rPr>
            <w:t>Carta de Presidencias</w:t>
          </w:r>
          <w:r>
            <w:rPr>
              <w:rFonts w:ascii="Times New Roman" w:hAnsi="Times New Roman" w:cs="Times New Roman"/>
              <w:b/>
              <w:bCs/>
              <w:color w:val="000000" w:themeColor="text1"/>
              <w:sz w:val="28"/>
              <w:szCs w:val="28"/>
            </w:rPr>
            <w:t>……………………………………………………</w:t>
          </w:r>
          <w:r w:rsidR="00084D60">
            <w:rPr>
              <w:rFonts w:ascii="Times New Roman" w:hAnsi="Times New Roman" w:cs="Times New Roman"/>
              <w:b/>
              <w:bCs/>
              <w:color w:val="000000" w:themeColor="text1"/>
              <w:sz w:val="28"/>
              <w:szCs w:val="28"/>
            </w:rPr>
            <w:t xml:space="preserve"> 2</w:t>
          </w:r>
        </w:p>
        <w:p w14:paraId="35CF1191" w14:textId="176AC1CF" w:rsidR="00084D60" w:rsidRDefault="00BB1F99" w:rsidP="00084D60">
          <w:pPr>
            <w:pStyle w:val="Ttulo2"/>
            <w:numPr>
              <w:ilvl w:val="0"/>
              <w:numId w:val="7"/>
            </w:numPr>
            <w:rPr>
              <w:rFonts w:ascii="Times New Roman" w:hAnsi="Times New Roman" w:cs="Times New Roman"/>
              <w:color w:val="000000" w:themeColor="text1"/>
              <w:sz w:val="24"/>
              <w:szCs w:val="24"/>
            </w:rPr>
          </w:pPr>
          <w:r w:rsidRPr="00BB1F99">
            <w:rPr>
              <w:rFonts w:ascii="Times New Roman" w:hAnsi="Times New Roman" w:cs="Times New Roman"/>
              <w:color w:val="000000" w:themeColor="text1"/>
              <w:sz w:val="24"/>
              <w:szCs w:val="24"/>
            </w:rPr>
            <w:t>Alejandra Lasso P.</w:t>
          </w:r>
        </w:p>
        <w:p w14:paraId="512D46F5" w14:textId="3342857C" w:rsidR="00084D60" w:rsidRPr="00BB1F99" w:rsidRDefault="00084D60" w:rsidP="00084D60">
          <w:pPr>
            <w:rPr>
              <w:rFonts w:ascii="Times New Roman" w:hAnsi="Times New Roman" w:cs="Times New Roman"/>
              <w:color w:val="000000" w:themeColor="text1"/>
              <w:sz w:val="24"/>
              <w:szCs w:val="24"/>
            </w:rPr>
          </w:pPr>
          <w:r>
            <w:t xml:space="preserve">                </w:t>
          </w:r>
          <w:r>
            <w:rPr>
              <w:rFonts w:ascii="Times New Roman" w:hAnsi="Times New Roman" w:cs="Times New Roman"/>
              <w:color w:val="000000" w:themeColor="text1"/>
              <w:sz w:val="24"/>
              <w:szCs w:val="24"/>
            </w:rPr>
            <w:t xml:space="preserve">    …………………………………………………………………….. 2</w:t>
          </w:r>
        </w:p>
        <w:p w14:paraId="7599EC4D" w14:textId="51080164" w:rsidR="00084D60" w:rsidRPr="00084D60" w:rsidRDefault="00084D60" w:rsidP="00084D60"/>
        <w:p w14:paraId="72BC6555" w14:textId="77777777" w:rsidR="00BB1F99" w:rsidRPr="00BB1F99" w:rsidRDefault="00BB1F99" w:rsidP="00BB1F99">
          <w:pPr>
            <w:pStyle w:val="Ttulo2"/>
            <w:numPr>
              <w:ilvl w:val="0"/>
              <w:numId w:val="7"/>
            </w:numPr>
            <w:rPr>
              <w:rFonts w:ascii="Times New Roman" w:hAnsi="Times New Roman" w:cs="Times New Roman"/>
              <w:color w:val="000000" w:themeColor="text1"/>
              <w:sz w:val="24"/>
              <w:szCs w:val="24"/>
            </w:rPr>
          </w:pPr>
          <w:r w:rsidRPr="00BB1F99">
            <w:rPr>
              <w:rFonts w:ascii="Times New Roman" w:hAnsi="Times New Roman" w:cs="Times New Roman"/>
              <w:color w:val="000000" w:themeColor="text1"/>
              <w:sz w:val="24"/>
              <w:szCs w:val="24"/>
            </w:rPr>
            <w:t>Ana Paula Dillon</w:t>
          </w:r>
        </w:p>
        <w:p w14:paraId="4A47CC28" w14:textId="1A07AC1C" w:rsidR="00BB1F99" w:rsidRPr="00BB1F99" w:rsidRDefault="00084D60" w:rsidP="00BB1F9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3</w:t>
          </w:r>
        </w:p>
        <w:p w14:paraId="69C1561E" w14:textId="0D484EDC" w:rsidR="00BB1F99" w:rsidRPr="00BB1F99" w:rsidRDefault="00BB1F99" w:rsidP="00BB1F99">
          <w:pPr>
            <w:pStyle w:val="Ttulo1"/>
            <w:rPr>
              <w:rFonts w:ascii="Times New Roman" w:hAnsi="Times New Roman" w:cs="Times New Roman"/>
              <w:b/>
              <w:bCs/>
              <w:color w:val="000000" w:themeColor="text1"/>
              <w:sz w:val="28"/>
              <w:szCs w:val="28"/>
            </w:rPr>
          </w:pPr>
          <w:r w:rsidRPr="00BB1F99">
            <w:rPr>
              <w:rFonts w:ascii="Times New Roman" w:hAnsi="Times New Roman" w:cs="Times New Roman"/>
              <w:b/>
              <w:bCs/>
              <w:color w:val="000000" w:themeColor="text1"/>
              <w:sz w:val="28"/>
              <w:szCs w:val="28"/>
            </w:rPr>
            <w:t>Introducción al Alto Comisionado de las Naciones Unidas</w:t>
          </w:r>
          <w:r w:rsidR="00084D60">
            <w:rPr>
              <w:rFonts w:ascii="Times New Roman" w:hAnsi="Times New Roman" w:cs="Times New Roman"/>
              <w:b/>
              <w:bCs/>
              <w:color w:val="000000" w:themeColor="text1"/>
              <w:sz w:val="28"/>
              <w:szCs w:val="28"/>
            </w:rPr>
            <w:t xml:space="preserve"> para los Refugiados </w:t>
          </w:r>
          <w:r>
            <w:rPr>
              <w:rFonts w:ascii="Times New Roman" w:hAnsi="Times New Roman" w:cs="Times New Roman"/>
              <w:b/>
              <w:bCs/>
              <w:color w:val="000000" w:themeColor="text1"/>
              <w:sz w:val="28"/>
              <w:szCs w:val="28"/>
            </w:rPr>
            <w:t>……………</w:t>
          </w:r>
          <w:r w:rsidR="00084D60">
            <w:rPr>
              <w:rFonts w:ascii="Times New Roman" w:hAnsi="Times New Roman" w:cs="Times New Roman"/>
              <w:b/>
              <w:bCs/>
              <w:color w:val="000000" w:themeColor="text1"/>
              <w:sz w:val="28"/>
              <w:szCs w:val="28"/>
            </w:rPr>
            <w:t>……………………………………………</w:t>
          </w:r>
          <w:proofErr w:type="gramStart"/>
          <w:r w:rsidR="00084D60">
            <w:rPr>
              <w:rFonts w:ascii="Times New Roman" w:hAnsi="Times New Roman" w:cs="Times New Roman"/>
              <w:b/>
              <w:bCs/>
              <w:color w:val="000000" w:themeColor="text1"/>
              <w:sz w:val="28"/>
              <w:szCs w:val="28"/>
            </w:rPr>
            <w:t>…….</w:t>
          </w:r>
          <w:proofErr w:type="gramEnd"/>
          <w:r w:rsidR="00084D60">
            <w:rPr>
              <w:rFonts w:ascii="Times New Roman" w:hAnsi="Times New Roman" w:cs="Times New Roman"/>
              <w:b/>
              <w:bCs/>
              <w:color w:val="000000" w:themeColor="text1"/>
              <w:sz w:val="28"/>
              <w:szCs w:val="28"/>
            </w:rPr>
            <w:t>. 4</w:t>
          </w:r>
        </w:p>
        <w:p w14:paraId="75098FC5" w14:textId="77777777" w:rsidR="00084D60" w:rsidRDefault="00084D60" w:rsidP="00BB1F99">
          <w:pPr>
            <w:pStyle w:val="Ttulo2"/>
            <w:rPr>
              <w:rFonts w:ascii="Times New Roman" w:hAnsi="Times New Roman" w:cs="Times New Roman"/>
              <w:color w:val="000000" w:themeColor="text1"/>
              <w:sz w:val="24"/>
              <w:szCs w:val="24"/>
            </w:rPr>
          </w:pPr>
        </w:p>
        <w:p w14:paraId="4D80B91B" w14:textId="451FA454" w:rsidR="00BB1F99" w:rsidRDefault="00BB1F99" w:rsidP="00BB1F99">
          <w:pPr>
            <w:pStyle w:val="Ttulo2"/>
            <w:rPr>
              <w:rFonts w:ascii="Times New Roman" w:hAnsi="Times New Roman" w:cs="Times New Roman"/>
              <w:color w:val="000000" w:themeColor="text1"/>
              <w:sz w:val="24"/>
              <w:szCs w:val="24"/>
            </w:rPr>
          </w:pPr>
          <w:r w:rsidRPr="00BB1F99">
            <w:rPr>
              <w:rFonts w:ascii="Times New Roman" w:hAnsi="Times New Roman" w:cs="Times New Roman"/>
              <w:color w:val="000000" w:themeColor="text1"/>
              <w:sz w:val="24"/>
              <w:szCs w:val="24"/>
            </w:rPr>
            <w:t>Sobre el ACNUR</w:t>
          </w:r>
          <w:r w:rsidR="00084D60">
            <w:rPr>
              <w:rFonts w:ascii="Times New Roman" w:hAnsi="Times New Roman" w:cs="Times New Roman"/>
              <w:color w:val="000000" w:themeColor="text1"/>
              <w:sz w:val="24"/>
              <w:szCs w:val="24"/>
            </w:rPr>
            <w:t xml:space="preserve"> ……………………………………………………………. 4</w:t>
          </w:r>
        </w:p>
        <w:p w14:paraId="6E5AA4B5" w14:textId="77777777" w:rsidR="00084D60" w:rsidRPr="00084D60" w:rsidRDefault="00084D60" w:rsidP="00084D60"/>
        <w:p w14:paraId="33D634EA" w14:textId="69EFFF8F" w:rsidR="00084D60" w:rsidRPr="00BB1F99" w:rsidRDefault="00BB1F99" w:rsidP="00084D60">
          <w:pPr>
            <w:rPr>
              <w:rFonts w:ascii="Times New Roman" w:hAnsi="Times New Roman" w:cs="Times New Roman"/>
              <w:color w:val="000000" w:themeColor="text1"/>
              <w:sz w:val="24"/>
              <w:szCs w:val="24"/>
            </w:rPr>
          </w:pPr>
          <w:r w:rsidRPr="00BB1F99">
            <w:rPr>
              <w:rFonts w:ascii="Times New Roman" w:hAnsi="Times New Roman" w:cs="Times New Roman"/>
              <w:color w:val="000000" w:themeColor="text1"/>
              <w:sz w:val="24"/>
              <w:szCs w:val="24"/>
            </w:rPr>
            <w:t>Marco teóric</w:t>
          </w:r>
          <w:r>
            <w:rPr>
              <w:rFonts w:ascii="Times New Roman" w:hAnsi="Times New Roman" w:cs="Times New Roman"/>
              <w:color w:val="000000" w:themeColor="text1"/>
              <w:sz w:val="24"/>
              <w:szCs w:val="24"/>
            </w:rPr>
            <w:t>o</w:t>
          </w:r>
          <w:r w:rsidR="00084D60">
            <w:rPr>
              <w:rFonts w:ascii="Times New Roman" w:hAnsi="Times New Roman" w:cs="Times New Roman"/>
              <w:color w:val="000000" w:themeColor="text1"/>
              <w:sz w:val="24"/>
              <w:szCs w:val="24"/>
            </w:rPr>
            <w:t xml:space="preserve"> ………………………………………………………………… 5</w:t>
          </w:r>
        </w:p>
        <w:p w14:paraId="594D2274" w14:textId="3BB8C64E" w:rsidR="00BB1F99" w:rsidRDefault="00BB1F99" w:rsidP="00BB1F99">
          <w:pPr>
            <w:pStyle w:val="Ttulo2"/>
            <w:rPr>
              <w:rFonts w:ascii="Times New Roman" w:hAnsi="Times New Roman" w:cs="Times New Roman"/>
              <w:color w:val="000000" w:themeColor="text1"/>
              <w:sz w:val="24"/>
              <w:szCs w:val="24"/>
            </w:rPr>
          </w:pPr>
        </w:p>
        <w:p w14:paraId="79A962BC" w14:textId="723DBACF" w:rsidR="00BB1F99" w:rsidRDefault="00BB1F99" w:rsidP="00BB1F99"/>
        <w:p w14:paraId="4534826C" w14:textId="576CB87B" w:rsidR="00BB1F99" w:rsidRPr="00BB1F99" w:rsidRDefault="00BB1F99" w:rsidP="00BB1F99">
          <w:pPr>
            <w:pStyle w:val="Ttulo1"/>
            <w:rPr>
              <w:rFonts w:ascii="Times New Roman" w:hAnsi="Times New Roman" w:cs="Times New Roman"/>
              <w:b/>
              <w:bCs/>
              <w:color w:val="000000" w:themeColor="text1"/>
              <w:sz w:val="28"/>
              <w:szCs w:val="28"/>
            </w:rPr>
          </w:pPr>
          <w:r w:rsidRPr="00BB1F99">
            <w:rPr>
              <w:rFonts w:ascii="Times New Roman" w:hAnsi="Times New Roman" w:cs="Times New Roman"/>
              <w:b/>
              <w:bCs/>
              <w:color w:val="000000" w:themeColor="text1"/>
              <w:sz w:val="28"/>
              <w:szCs w:val="28"/>
            </w:rPr>
            <w:t>Temas a tratar</w:t>
          </w:r>
        </w:p>
        <w:p w14:paraId="29EFB807" w14:textId="685AA870" w:rsidR="00BB1F99" w:rsidRDefault="00084D60" w:rsidP="00084D60">
          <w:pPr>
            <w:pStyle w:val="Ttulo1"/>
            <w:rPr>
              <w:rFonts w:ascii="Times New Roman" w:hAnsi="Times New Roman" w:cs="Times New Roman"/>
              <w:color w:val="000000" w:themeColor="text1"/>
              <w:sz w:val="24"/>
              <w:szCs w:val="24"/>
            </w:rPr>
          </w:pPr>
          <w:r w:rsidRPr="00084D60">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00BB1F99" w:rsidRPr="00BB1F99">
            <w:rPr>
              <w:rFonts w:ascii="Times New Roman" w:hAnsi="Times New Roman" w:cs="Times New Roman"/>
              <w:color w:val="000000" w:themeColor="text1"/>
              <w:sz w:val="24"/>
              <w:szCs w:val="24"/>
            </w:rPr>
            <w:t>Situación de los migrantes retenidos en la frontera entre Bielorrusia y Polonia.</w:t>
          </w:r>
        </w:p>
        <w:p w14:paraId="0E79459B" w14:textId="65A4BD37" w:rsidR="00084D60" w:rsidRPr="00084D60" w:rsidRDefault="00084D60" w:rsidP="00084D6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w:t>
          </w:r>
          <w:r w:rsidR="00E066B7">
            <w:rPr>
              <w:rFonts w:ascii="Times New Roman" w:hAnsi="Times New Roman" w:cs="Times New Roman"/>
              <w:color w:val="000000" w:themeColor="text1"/>
              <w:sz w:val="24"/>
              <w:szCs w:val="24"/>
            </w:rPr>
            <w:t xml:space="preserve"> 6</w:t>
          </w:r>
        </w:p>
        <w:p w14:paraId="6C73C041" w14:textId="2FA07B4C" w:rsidR="00BB1F99" w:rsidRDefault="00BB1F99" w:rsidP="00BB1F99">
          <w:pPr>
            <w:pStyle w:val="Ttulo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Pr="00BB1F99">
            <w:rPr>
              <w:rFonts w:ascii="Times New Roman" w:hAnsi="Times New Roman" w:cs="Times New Roman"/>
              <w:color w:val="000000" w:themeColor="text1"/>
              <w:sz w:val="24"/>
              <w:szCs w:val="24"/>
            </w:rPr>
            <w:t>Situación de los refugiados afganos.</w:t>
          </w:r>
        </w:p>
        <w:p w14:paraId="3AA6EC99" w14:textId="077C834C" w:rsidR="00084D60" w:rsidRPr="00084D60" w:rsidRDefault="00084D60" w:rsidP="00084D6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w:t>
          </w:r>
          <w:r w:rsidR="00E066B7">
            <w:rPr>
              <w:rFonts w:ascii="Times New Roman" w:hAnsi="Times New Roman" w:cs="Times New Roman"/>
              <w:color w:val="000000" w:themeColor="text1"/>
              <w:sz w:val="24"/>
              <w:szCs w:val="24"/>
            </w:rPr>
            <w:t xml:space="preserve"> 7</w:t>
          </w:r>
        </w:p>
        <w:p w14:paraId="2FA3640B" w14:textId="4B6CB651" w:rsidR="00BB1F99" w:rsidRDefault="00BB1F99" w:rsidP="00BB1F99">
          <w:pPr>
            <w:pStyle w:val="Ttulo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BB1F99">
            <w:rPr>
              <w:rFonts w:ascii="Times New Roman" w:hAnsi="Times New Roman" w:cs="Times New Roman"/>
              <w:color w:val="000000" w:themeColor="text1"/>
              <w:sz w:val="24"/>
              <w:szCs w:val="24"/>
            </w:rPr>
            <w:t>La crisis de refugiados en la República Centroafricana.</w:t>
          </w:r>
        </w:p>
        <w:p w14:paraId="48DF4C53" w14:textId="0FF69C34" w:rsidR="00084D60" w:rsidRPr="00BB1F99" w:rsidRDefault="00084D60" w:rsidP="00084D6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w:t>
          </w:r>
          <w:r w:rsidR="00E066B7">
            <w:rPr>
              <w:rFonts w:ascii="Times New Roman" w:hAnsi="Times New Roman" w:cs="Times New Roman"/>
              <w:color w:val="000000" w:themeColor="text1"/>
              <w:sz w:val="24"/>
              <w:szCs w:val="24"/>
            </w:rPr>
            <w:t xml:space="preserve"> 8</w:t>
          </w:r>
        </w:p>
        <w:p w14:paraId="2646C30B" w14:textId="77777777" w:rsidR="00BB1F99" w:rsidRPr="00BB1F99" w:rsidRDefault="00BB1F99" w:rsidP="00BB1F99">
          <w:pPr>
            <w:pStyle w:val="Ttulo1"/>
            <w:rPr>
              <w:rFonts w:ascii="Times New Roman" w:hAnsi="Times New Roman" w:cs="Times New Roman"/>
              <w:b/>
              <w:bCs/>
              <w:color w:val="000000" w:themeColor="text1"/>
              <w:sz w:val="28"/>
              <w:szCs w:val="28"/>
            </w:rPr>
          </w:pPr>
        </w:p>
        <w:p w14:paraId="6389FCFD" w14:textId="5526FC08" w:rsidR="00BB1F99" w:rsidRPr="00BB1F99" w:rsidRDefault="00BB1F99" w:rsidP="00BB1F99">
          <w:pPr>
            <w:pStyle w:val="Ttulo1"/>
            <w:rPr>
              <w:rFonts w:ascii="Times New Roman" w:hAnsi="Times New Roman" w:cs="Times New Roman"/>
              <w:b/>
              <w:bCs/>
              <w:color w:val="000000" w:themeColor="text1"/>
              <w:sz w:val="28"/>
              <w:szCs w:val="28"/>
            </w:rPr>
          </w:pPr>
          <w:r w:rsidRPr="00BB1F99">
            <w:rPr>
              <w:rFonts w:ascii="Times New Roman" w:hAnsi="Times New Roman" w:cs="Times New Roman"/>
              <w:b/>
              <w:bCs/>
              <w:color w:val="000000" w:themeColor="text1"/>
              <w:sz w:val="28"/>
              <w:szCs w:val="28"/>
            </w:rPr>
            <w:t>Referencias y bibliografía</w:t>
          </w:r>
          <w:r>
            <w:rPr>
              <w:rFonts w:ascii="Times New Roman" w:hAnsi="Times New Roman" w:cs="Times New Roman"/>
              <w:b/>
              <w:bCs/>
              <w:color w:val="000000" w:themeColor="text1"/>
              <w:sz w:val="28"/>
              <w:szCs w:val="28"/>
            </w:rPr>
            <w:t>……………………………………………….</w:t>
          </w:r>
          <w:r w:rsidR="000D0511">
            <w:rPr>
              <w:rFonts w:ascii="Times New Roman" w:hAnsi="Times New Roman" w:cs="Times New Roman"/>
              <w:b/>
              <w:bCs/>
              <w:color w:val="000000" w:themeColor="text1"/>
              <w:sz w:val="28"/>
              <w:szCs w:val="28"/>
            </w:rPr>
            <w:t xml:space="preserve"> 9</w:t>
          </w:r>
        </w:p>
        <w:p w14:paraId="00EE2985" w14:textId="32AF86AA" w:rsidR="00BB1F99" w:rsidRPr="00BB1F99" w:rsidRDefault="00BB1F99" w:rsidP="00BB1F99">
          <w:pPr>
            <w:pStyle w:val="Prrafodelista"/>
          </w:pPr>
        </w:p>
        <w:p w14:paraId="002A765E" w14:textId="4159672E" w:rsidR="00BB1F99" w:rsidRPr="00BB1F99" w:rsidRDefault="007443A0" w:rsidP="00BB1F99"/>
      </w:sdtContent>
    </w:sdt>
    <w:p w14:paraId="5A5EB3AF" w14:textId="77777777" w:rsidR="00BA7B6B" w:rsidRDefault="00BA7B6B" w:rsidP="31DB8629">
      <w:pPr>
        <w:spacing w:line="360" w:lineRule="auto"/>
        <w:jc w:val="both"/>
        <w:rPr>
          <w:rFonts w:ascii="Times New Roman" w:eastAsia="Times New Roman" w:hAnsi="Times New Roman" w:cs="Times New Roman"/>
          <w:sz w:val="24"/>
          <w:szCs w:val="24"/>
        </w:rPr>
      </w:pPr>
    </w:p>
    <w:p w14:paraId="3CB5D134" w14:textId="2F59F562" w:rsidR="31DB8629" w:rsidRDefault="31DB8629" w:rsidP="31DB8629">
      <w:pPr>
        <w:spacing w:line="360" w:lineRule="auto"/>
        <w:jc w:val="both"/>
        <w:rPr>
          <w:rFonts w:ascii="Times New Roman" w:eastAsia="Times New Roman" w:hAnsi="Times New Roman" w:cs="Times New Roman"/>
          <w:sz w:val="24"/>
          <w:szCs w:val="24"/>
        </w:rPr>
      </w:pPr>
    </w:p>
    <w:p w14:paraId="62F3CF6D" w14:textId="6218066B" w:rsidR="31DB8629" w:rsidRDefault="31DB8629" w:rsidP="31DB8629">
      <w:pPr>
        <w:spacing w:line="360" w:lineRule="auto"/>
        <w:jc w:val="both"/>
        <w:rPr>
          <w:rFonts w:ascii="Times New Roman" w:eastAsia="Times New Roman" w:hAnsi="Times New Roman" w:cs="Times New Roman"/>
          <w:sz w:val="24"/>
          <w:szCs w:val="24"/>
        </w:rPr>
      </w:pPr>
    </w:p>
    <w:p w14:paraId="04EF5BAC" w14:textId="0FA91143" w:rsidR="31DB8629" w:rsidRDefault="31DB8629" w:rsidP="31DB8629">
      <w:pPr>
        <w:spacing w:line="360" w:lineRule="auto"/>
        <w:jc w:val="both"/>
        <w:rPr>
          <w:rFonts w:ascii="Times New Roman" w:eastAsia="Times New Roman" w:hAnsi="Times New Roman" w:cs="Times New Roman"/>
          <w:sz w:val="24"/>
          <w:szCs w:val="24"/>
        </w:rPr>
      </w:pPr>
    </w:p>
    <w:p w14:paraId="51AD972C" w14:textId="31850267" w:rsidR="31DB8629" w:rsidRDefault="31DB8629"/>
    <w:p w14:paraId="795D46FB" w14:textId="1F62A3F6" w:rsidR="60C04559" w:rsidRDefault="60C04559" w:rsidP="31DB8629">
      <w:pPr>
        <w:spacing w:line="360" w:lineRule="auto"/>
        <w:jc w:val="both"/>
        <w:rPr>
          <w:rFonts w:ascii="Times New Roman" w:eastAsia="Times New Roman" w:hAnsi="Times New Roman" w:cs="Times New Roman"/>
          <w:b/>
          <w:bCs/>
          <w:sz w:val="24"/>
          <w:szCs w:val="24"/>
        </w:rPr>
      </w:pPr>
      <w:r w:rsidRPr="31DB8629">
        <w:rPr>
          <w:rFonts w:ascii="Times New Roman" w:eastAsia="Times New Roman" w:hAnsi="Times New Roman" w:cs="Times New Roman"/>
          <w:b/>
          <w:bCs/>
          <w:sz w:val="24"/>
          <w:szCs w:val="24"/>
        </w:rPr>
        <w:t>Carta</w:t>
      </w:r>
      <w:r w:rsidR="300B5249" w:rsidRPr="31DB8629">
        <w:rPr>
          <w:rFonts w:ascii="Times New Roman" w:eastAsia="Times New Roman" w:hAnsi="Times New Roman" w:cs="Times New Roman"/>
          <w:b/>
          <w:bCs/>
          <w:sz w:val="24"/>
          <w:szCs w:val="24"/>
        </w:rPr>
        <w:t xml:space="preserve"> de las Presidencias</w:t>
      </w:r>
      <w:r w:rsidR="55DD9CC4" w:rsidRPr="31DB8629">
        <w:rPr>
          <w:rFonts w:ascii="Times New Roman" w:eastAsia="Times New Roman" w:hAnsi="Times New Roman" w:cs="Times New Roman"/>
          <w:b/>
          <w:bCs/>
          <w:sz w:val="24"/>
          <w:szCs w:val="24"/>
        </w:rPr>
        <w:t>:</w:t>
      </w:r>
    </w:p>
    <w:p w14:paraId="5EBDDB08" w14:textId="6FCE08B9" w:rsidR="55DD9CC4" w:rsidRDefault="55DD9CC4" w:rsidP="31DB8629">
      <w:pPr>
        <w:pStyle w:val="Prrafodelista"/>
        <w:numPr>
          <w:ilvl w:val="0"/>
          <w:numId w:val="3"/>
        </w:numPr>
        <w:spacing w:line="360" w:lineRule="auto"/>
        <w:jc w:val="both"/>
        <w:rPr>
          <w:rFonts w:ascii="Times New Roman" w:eastAsia="Times New Roman" w:hAnsi="Times New Roman" w:cs="Times New Roman"/>
          <w:sz w:val="24"/>
          <w:szCs w:val="24"/>
        </w:rPr>
      </w:pPr>
      <w:r w:rsidRPr="31DB8629">
        <w:rPr>
          <w:rFonts w:ascii="Times New Roman" w:eastAsia="Times New Roman" w:hAnsi="Times New Roman" w:cs="Times New Roman"/>
          <w:sz w:val="24"/>
          <w:szCs w:val="24"/>
        </w:rPr>
        <w:t>A</w:t>
      </w:r>
      <w:r w:rsidR="2FC7F5CD" w:rsidRPr="31DB8629">
        <w:rPr>
          <w:rFonts w:ascii="Times New Roman" w:eastAsia="Times New Roman" w:hAnsi="Times New Roman" w:cs="Times New Roman"/>
          <w:sz w:val="24"/>
          <w:szCs w:val="24"/>
        </w:rPr>
        <w:t>lejandra Lasso</w:t>
      </w:r>
      <w:r w:rsidR="39272E14" w:rsidRPr="31DB8629">
        <w:rPr>
          <w:rFonts w:ascii="Times New Roman" w:eastAsia="Times New Roman" w:hAnsi="Times New Roman" w:cs="Times New Roman"/>
          <w:sz w:val="24"/>
          <w:szCs w:val="24"/>
        </w:rPr>
        <w:t xml:space="preserve"> Placencia</w:t>
      </w:r>
      <w:r w:rsidRPr="31DB8629">
        <w:rPr>
          <w:rFonts w:ascii="Times New Roman" w:eastAsia="Times New Roman" w:hAnsi="Times New Roman" w:cs="Times New Roman"/>
          <w:sz w:val="24"/>
          <w:szCs w:val="24"/>
        </w:rPr>
        <w:t>:</w:t>
      </w:r>
    </w:p>
    <w:p w14:paraId="3C42C588" w14:textId="092B6685" w:rsidR="5D6B87A1" w:rsidRDefault="5D6B87A1" w:rsidP="31DB8629">
      <w:pPr>
        <w:spacing w:line="360" w:lineRule="auto"/>
        <w:jc w:val="both"/>
        <w:rPr>
          <w:rFonts w:ascii="Times New Roman" w:eastAsia="Times New Roman" w:hAnsi="Times New Roman" w:cs="Times New Roman"/>
          <w:sz w:val="24"/>
          <w:szCs w:val="24"/>
        </w:rPr>
      </w:pPr>
      <w:r w:rsidRPr="31DB8629">
        <w:rPr>
          <w:rFonts w:ascii="Times New Roman" w:eastAsia="Times New Roman" w:hAnsi="Times New Roman" w:cs="Times New Roman"/>
          <w:sz w:val="24"/>
          <w:szCs w:val="24"/>
        </w:rPr>
        <w:t xml:space="preserve">Estimados delegados y delegadas, </w:t>
      </w:r>
    </w:p>
    <w:p w14:paraId="6CF8447B" w14:textId="4D09BD36" w:rsidR="5D6B87A1" w:rsidRDefault="5D6B87A1" w:rsidP="31DB8629">
      <w:pPr>
        <w:spacing w:line="360" w:lineRule="auto"/>
        <w:jc w:val="both"/>
        <w:rPr>
          <w:rFonts w:ascii="Times New Roman" w:eastAsia="Times New Roman" w:hAnsi="Times New Roman" w:cs="Times New Roman"/>
          <w:sz w:val="24"/>
          <w:szCs w:val="24"/>
        </w:rPr>
      </w:pPr>
      <w:r w:rsidRPr="31DB8629">
        <w:rPr>
          <w:rFonts w:ascii="Times New Roman" w:eastAsia="Times New Roman" w:hAnsi="Times New Roman" w:cs="Times New Roman"/>
          <w:sz w:val="24"/>
          <w:szCs w:val="24"/>
        </w:rPr>
        <w:t>Soy Alejandra Lasso Placencia</w:t>
      </w:r>
      <w:r w:rsidR="39ED2535" w:rsidRPr="31DB8629">
        <w:rPr>
          <w:rFonts w:ascii="Times New Roman" w:eastAsia="Times New Roman" w:hAnsi="Times New Roman" w:cs="Times New Roman"/>
          <w:sz w:val="24"/>
          <w:szCs w:val="24"/>
        </w:rPr>
        <w:t xml:space="preserve">, delegada de ONU por 4 años y estudiante de último año del Cardenal </w:t>
      </w:r>
      <w:proofErr w:type="spellStart"/>
      <w:r w:rsidR="39ED2535" w:rsidRPr="31DB8629">
        <w:rPr>
          <w:rFonts w:ascii="Times New Roman" w:eastAsia="Times New Roman" w:hAnsi="Times New Roman" w:cs="Times New Roman"/>
          <w:sz w:val="24"/>
          <w:szCs w:val="24"/>
        </w:rPr>
        <w:t>Spellman</w:t>
      </w:r>
      <w:proofErr w:type="spellEnd"/>
      <w:r w:rsidR="39ED2535" w:rsidRPr="31DB8629">
        <w:rPr>
          <w:rFonts w:ascii="Times New Roman" w:eastAsia="Times New Roman" w:hAnsi="Times New Roman" w:cs="Times New Roman"/>
          <w:sz w:val="24"/>
          <w:szCs w:val="24"/>
        </w:rPr>
        <w:t xml:space="preserve">, </w:t>
      </w:r>
      <w:r w:rsidRPr="31DB8629">
        <w:rPr>
          <w:rFonts w:ascii="Times New Roman" w:eastAsia="Times New Roman" w:hAnsi="Times New Roman" w:cs="Times New Roman"/>
          <w:sz w:val="24"/>
          <w:szCs w:val="24"/>
        </w:rPr>
        <w:t>y</w:t>
      </w:r>
      <w:r w:rsidR="2ADEBE3C" w:rsidRPr="31DB8629">
        <w:rPr>
          <w:rFonts w:ascii="Times New Roman" w:eastAsia="Times New Roman" w:hAnsi="Times New Roman" w:cs="Times New Roman"/>
          <w:sz w:val="24"/>
          <w:szCs w:val="24"/>
        </w:rPr>
        <w:t xml:space="preserve">, </w:t>
      </w:r>
      <w:r w:rsidRPr="31DB8629">
        <w:rPr>
          <w:rFonts w:ascii="Times New Roman" w:eastAsia="Times New Roman" w:hAnsi="Times New Roman" w:cs="Times New Roman"/>
          <w:sz w:val="24"/>
          <w:szCs w:val="24"/>
        </w:rPr>
        <w:t>tendré el gusto de ser su presidencia durante esta edición de EAGLEMUN</w:t>
      </w:r>
      <w:r w:rsidR="6108798E" w:rsidRPr="31DB8629">
        <w:rPr>
          <w:rFonts w:ascii="Times New Roman" w:eastAsia="Times New Roman" w:hAnsi="Times New Roman" w:cs="Times New Roman"/>
          <w:sz w:val="24"/>
          <w:szCs w:val="24"/>
        </w:rPr>
        <w:t>. S</w:t>
      </w:r>
      <w:r w:rsidRPr="31DB8629">
        <w:rPr>
          <w:rFonts w:ascii="Times New Roman" w:eastAsia="Times New Roman" w:hAnsi="Times New Roman" w:cs="Times New Roman"/>
          <w:sz w:val="24"/>
          <w:szCs w:val="24"/>
        </w:rPr>
        <w:t xml:space="preserve">erá un honor para </w:t>
      </w:r>
      <w:r w:rsidR="4F660FDF" w:rsidRPr="31DB8629">
        <w:rPr>
          <w:rFonts w:ascii="Times New Roman" w:eastAsia="Times New Roman" w:hAnsi="Times New Roman" w:cs="Times New Roman"/>
          <w:sz w:val="24"/>
          <w:szCs w:val="24"/>
        </w:rPr>
        <w:t>mí</w:t>
      </w:r>
      <w:r w:rsidRPr="31DB8629">
        <w:rPr>
          <w:rFonts w:ascii="Times New Roman" w:eastAsia="Times New Roman" w:hAnsi="Times New Roman" w:cs="Times New Roman"/>
          <w:sz w:val="24"/>
          <w:szCs w:val="24"/>
        </w:rPr>
        <w:t xml:space="preserve"> acompañarlos en un comité tan maravilloso c</w:t>
      </w:r>
      <w:r w:rsidR="57173890" w:rsidRPr="31DB8629">
        <w:rPr>
          <w:rFonts w:ascii="Times New Roman" w:eastAsia="Times New Roman" w:hAnsi="Times New Roman" w:cs="Times New Roman"/>
          <w:sz w:val="24"/>
          <w:szCs w:val="24"/>
        </w:rPr>
        <w:t>omo lo es el Alto Comisionado de las Naciones Unidas para los Refugiados</w:t>
      </w:r>
      <w:r w:rsidR="53A0C3EF" w:rsidRPr="31DB8629">
        <w:rPr>
          <w:rFonts w:ascii="Times New Roman" w:eastAsia="Times New Roman" w:hAnsi="Times New Roman" w:cs="Times New Roman"/>
          <w:sz w:val="24"/>
          <w:szCs w:val="24"/>
        </w:rPr>
        <w:t>, c</w:t>
      </w:r>
      <w:r w:rsidR="149D2931" w:rsidRPr="31DB8629">
        <w:rPr>
          <w:rFonts w:ascii="Times New Roman" w:eastAsia="Times New Roman" w:hAnsi="Times New Roman" w:cs="Times New Roman"/>
          <w:sz w:val="24"/>
          <w:szCs w:val="24"/>
        </w:rPr>
        <w:t xml:space="preserve">uento con cada uno de ustedes para hacer de esta experiencia algo inolvidable. </w:t>
      </w:r>
    </w:p>
    <w:p w14:paraId="023096A4" w14:textId="151E9807" w:rsidR="149D2931" w:rsidRDefault="149D2931" w:rsidP="31DB8629">
      <w:pPr>
        <w:spacing w:line="360" w:lineRule="auto"/>
        <w:jc w:val="both"/>
        <w:rPr>
          <w:rFonts w:ascii="Times New Roman" w:eastAsia="Times New Roman" w:hAnsi="Times New Roman" w:cs="Times New Roman"/>
          <w:sz w:val="24"/>
          <w:szCs w:val="24"/>
        </w:rPr>
      </w:pPr>
      <w:r w:rsidRPr="31DB8629">
        <w:rPr>
          <w:rFonts w:ascii="Times New Roman" w:eastAsia="Times New Roman" w:hAnsi="Times New Roman" w:cs="Times New Roman"/>
          <w:sz w:val="24"/>
          <w:szCs w:val="24"/>
        </w:rPr>
        <w:t>Confío plenamente en sus capacidades para crear</w:t>
      </w:r>
      <w:r w:rsidR="1C79EDB9" w:rsidRPr="31DB8629">
        <w:rPr>
          <w:rFonts w:ascii="Times New Roman" w:eastAsia="Times New Roman" w:hAnsi="Times New Roman" w:cs="Times New Roman"/>
          <w:sz w:val="24"/>
          <w:szCs w:val="24"/>
        </w:rPr>
        <w:t xml:space="preserve"> y mantener</w:t>
      </w:r>
      <w:r w:rsidRPr="31DB8629">
        <w:rPr>
          <w:rFonts w:ascii="Times New Roman" w:eastAsia="Times New Roman" w:hAnsi="Times New Roman" w:cs="Times New Roman"/>
          <w:sz w:val="24"/>
          <w:szCs w:val="24"/>
        </w:rPr>
        <w:t xml:space="preserve"> un</w:t>
      </w:r>
      <w:r w:rsidR="5ABBFA92" w:rsidRPr="31DB8629">
        <w:rPr>
          <w:rFonts w:ascii="Times New Roman" w:eastAsia="Times New Roman" w:hAnsi="Times New Roman" w:cs="Times New Roman"/>
          <w:sz w:val="24"/>
          <w:szCs w:val="24"/>
        </w:rPr>
        <w:t xml:space="preserve"> alto nivel de debate</w:t>
      </w:r>
      <w:r w:rsidR="45955DFF" w:rsidRPr="31DB8629">
        <w:rPr>
          <w:rFonts w:ascii="Times New Roman" w:eastAsia="Times New Roman" w:hAnsi="Times New Roman" w:cs="Times New Roman"/>
          <w:sz w:val="24"/>
          <w:szCs w:val="24"/>
        </w:rPr>
        <w:t xml:space="preserve"> durante todo el modelo, que </w:t>
      </w:r>
      <w:r w:rsidR="5ABBFA92" w:rsidRPr="31DB8629">
        <w:rPr>
          <w:rFonts w:ascii="Times New Roman" w:eastAsia="Times New Roman" w:hAnsi="Times New Roman" w:cs="Times New Roman"/>
          <w:sz w:val="24"/>
          <w:szCs w:val="24"/>
        </w:rPr>
        <w:t>aportar</w:t>
      </w:r>
      <w:r w:rsidR="28A3A4D2" w:rsidRPr="31DB8629">
        <w:rPr>
          <w:rFonts w:ascii="Times New Roman" w:eastAsia="Times New Roman" w:hAnsi="Times New Roman" w:cs="Times New Roman"/>
          <w:sz w:val="24"/>
          <w:szCs w:val="24"/>
        </w:rPr>
        <w:t xml:space="preserve">án </w:t>
      </w:r>
      <w:r w:rsidR="5ABBFA92" w:rsidRPr="31DB8629">
        <w:rPr>
          <w:rFonts w:ascii="Times New Roman" w:eastAsia="Times New Roman" w:hAnsi="Times New Roman" w:cs="Times New Roman"/>
          <w:sz w:val="24"/>
          <w:szCs w:val="24"/>
        </w:rPr>
        <w:t xml:space="preserve">con las mejores soluciones a todos y cada uno de los temas que les proponemos a continuación, </w:t>
      </w:r>
      <w:r w:rsidR="2A313E2C" w:rsidRPr="31DB8629">
        <w:rPr>
          <w:rFonts w:ascii="Times New Roman" w:eastAsia="Times New Roman" w:hAnsi="Times New Roman" w:cs="Times New Roman"/>
          <w:sz w:val="24"/>
          <w:szCs w:val="24"/>
        </w:rPr>
        <w:t xml:space="preserve">y nos permitirán </w:t>
      </w:r>
      <w:r w:rsidR="5ABBFA92" w:rsidRPr="31DB8629">
        <w:rPr>
          <w:rFonts w:ascii="Times New Roman" w:eastAsia="Times New Roman" w:hAnsi="Times New Roman" w:cs="Times New Roman"/>
          <w:sz w:val="24"/>
          <w:szCs w:val="24"/>
        </w:rPr>
        <w:t xml:space="preserve">evidenciar su compromiso y dedicación en cada uno de sus argumentos </w:t>
      </w:r>
      <w:r w:rsidR="1506FD89" w:rsidRPr="31DB8629">
        <w:rPr>
          <w:rFonts w:ascii="Times New Roman" w:eastAsia="Times New Roman" w:hAnsi="Times New Roman" w:cs="Times New Roman"/>
          <w:sz w:val="24"/>
          <w:szCs w:val="24"/>
        </w:rPr>
        <w:t xml:space="preserve">mismos donde van </w:t>
      </w:r>
      <w:r w:rsidR="5ABBFA92" w:rsidRPr="31DB8629">
        <w:rPr>
          <w:rFonts w:ascii="Times New Roman" w:eastAsia="Times New Roman" w:hAnsi="Times New Roman" w:cs="Times New Roman"/>
          <w:sz w:val="24"/>
          <w:szCs w:val="24"/>
        </w:rPr>
        <w:t>reflejar su preparación y conocimiento.</w:t>
      </w:r>
    </w:p>
    <w:p w14:paraId="2575D0E3" w14:textId="4F9C8126" w:rsidR="5ABBFA92" w:rsidRDefault="5ABBFA92" w:rsidP="31DB8629">
      <w:pPr>
        <w:spacing w:line="360" w:lineRule="auto"/>
        <w:jc w:val="both"/>
        <w:rPr>
          <w:rFonts w:ascii="Times New Roman" w:eastAsia="Times New Roman" w:hAnsi="Times New Roman" w:cs="Times New Roman"/>
          <w:sz w:val="24"/>
          <w:szCs w:val="24"/>
        </w:rPr>
      </w:pPr>
      <w:r w:rsidRPr="31DB8629">
        <w:rPr>
          <w:rFonts w:ascii="Times New Roman" w:eastAsia="Times New Roman" w:hAnsi="Times New Roman" w:cs="Times New Roman"/>
          <w:sz w:val="24"/>
          <w:szCs w:val="24"/>
        </w:rPr>
        <w:t xml:space="preserve">Estoy aquí para apoyarlos durante cada una de las sesiones y para juntos demostrar que un mundo mejor es posible, solo nos hace falta imaginarlo. </w:t>
      </w:r>
    </w:p>
    <w:p w14:paraId="318A0D73" w14:textId="0FBCB940" w:rsidR="31DB8629" w:rsidRDefault="31DB8629" w:rsidP="31DB8629">
      <w:pPr>
        <w:spacing w:line="360" w:lineRule="auto"/>
        <w:jc w:val="both"/>
        <w:rPr>
          <w:rFonts w:ascii="Times New Roman" w:eastAsia="Times New Roman" w:hAnsi="Times New Roman" w:cs="Times New Roman"/>
          <w:sz w:val="24"/>
          <w:szCs w:val="24"/>
        </w:rPr>
      </w:pPr>
    </w:p>
    <w:p w14:paraId="6F9CAF05" w14:textId="61990F9D" w:rsidR="29013C8B" w:rsidRDefault="29013C8B" w:rsidP="31DB8629">
      <w:pPr>
        <w:spacing w:line="360" w:lineRule="auto"/>
        <w:jc w:val="both"/>
        <w:rPr>
          <w:rFonts w:ascii="Times New Roman" w:eastAsia="Times New Roman" w:hAnsi="Times New Roman" w:cs="Times New Roman"/>
          <w:sz w:val="24"/>
          <w:szCs w:val="24"/>
        </w:rPr>
      </w:pPr>
      <w:r w:rsidRPr="31DB8629">
        <w:rPr>
          <w:rFonts w:ascii="Times New Roman" w:eastAsia="Times New Roman" w:hAnsi="Times New Roman" w:cs="Times New Roman"/>
          <w:sz w:val="24"/>
          <w:szCs w:val="24"/>
        </w:rPr>
        <w:t xml:space="preserve">Espero verlos pronto y les deseo la mejor de las suertes en este comité. </w:t>
      </w:r>
    </w:p>
    <w:p w14:paraId="2E66B6EB" w14:textId="3AAFA04C" w:rsidR="31DB8629" w:rsidRDefault="31DB8629" w:rsidP="31DB8629">
      <w:pPr>
        <w:spacing w:line="360" w:lineRule="auto"/>
        <w:jc w:val="center"/>
        <w:rPr>
          <w:rFonts w:ascii="Times New Roman" w:eastAsia="Times New Roman" w:hAnsi="Times New Roman" w:cs="Times New Roman"/>
          <w:sz w:val="24"/>
          <w:szCs w:val="24"/>
        </w:rPr>
      </w:pPr>
    </w:p>
    <w:p w14:paraId="4B2BBA7F" w14:textId="30B7E551" w:rsidR="14AF632A" w:rsidRDefault="14AF632A" w:rsidP="31DB8629">
      <w:pPr>
        <w:spacing w:line="360" w:lineRule="auto"/>
        <w:jc w:val="center"/>
        <w:rPr>
          <w:rFonts w:ascii="Times New Roman" w:eastAsia="Times New Roman" w:hAnsi="Times New Roman" w:cs="Times New Roman"/>
          <w:sz w:val="24"/>
          <w:szCs w:val="24"/>
        </w:rPr>
      </w:pPr>
      <w:r w:rsidRPr="31DB8629">
        <w:rPr>
          <w:rFonts w:ascii="Times New Roman" w:eastAsia="Times New Roman" w:hAnsi="Times New Roman" w:cs="Times New Roman"/>
          <w:i/>
          <w:iCs/>
          <w:sz w:val="24"/>
          <w:szCs w:val="24"/>
        </w:rPr>
        <w:t xml:space="preserve">“Debemos buscar la paz, por encima de todo, porque es una condición indispensable para que todos los miembros de la familia humana puedan vivir una vida digna y segura”. </w:t>
      </w:r>
      <w:r w:rsidRPr="31DB8629">
        <w:rPr>
          <w:rFonts w:ascii="Times New Roman" w:eastAsia="Times New Roman" w:hAnsi="Times New Roman" w:cs="Times New Roman"/>
          <w:sz w:val="24"/>
          <w:szCs w:val="24"/>
        </w:rPr>
        <w:t xml:space="preserve">- Kofi Annan, Séptimo </w:t>
      </w:r>
      <w:bookmarkStart w:id="1" w:name="_Int_vO2QWTP4"/>
      <w:r w:rsidRPr="31DB8629">
        <w:rPr>
          <w:rFonts w:ascii="Times New Roman" w:eastAsia="Times New Roman" w:hAnsi="Times New Roman" w:cs="Times New Roman"/>
          <w:sz w:val="24"/>
          <w:szCs w:val="24"/>
        </w:rPr>
        <w:t>Secretario General</w:t>
      </w:r>
      <w:bookmarkEnd w:id="1"/>
      <w:r w:rsidRPr="31DB8629">
        <w:rPr>
          <w:rFonts w:ascii="Times New Roman" w:eastAsia="Times New Roman" w:hAnsi="Times New Roman" w:cs="Times New Roman"/>
          <w:sz w:val="24"/>
          <w:szCs w:val="24"/>
        </w:rPr>
        <w:t xml:space="preserve"> de las Naciones Unidas.</w:t>
      </w:r>
    </w:p>
    <w:p w14:paraId="45EECE23" w14:textId="7B202D49" w:rsidR="31DB8629" w:rsidRDefault="31DB8629" w:rsidP="31DB8629">
      <w:pPr>
        <w:spacing w:line="360" w:lineRule="auto"/>
        <w:jc w:val="both"/>
        <w:rPr>
          <w:rFonts w:ascii="Times New Roman" w:eastAsia="Times New Roman" w:hAnsi="Times New Roman" w:cs="Times New Roman"/>
          <w:sz w:val="24"/>
          <w:szCs w:val="24"/>
        </w:rPr>
      </w:pPr>
    </w:p>
    <w:p w14:paraId="25E40425" w14:textId="5521F73F" w:rsidR="31DB8629" w:rsidRDefault="31DB8629" w:rsidP="31DB8629">
      <w:pPr>
        <w:spacing w:line="360" w:lineRule="auto"/>
        <w:jc w:val="both"/>
        <w:rPr>
          <w:rFonts w:ascii="Times New Roman" w:eastAsia="Times New Roman" w:hAnsi="Times New Roman" w:cs="Times New Roman"/>
          <w:sz w:val="24"/>
          <w:szCs w:val="24"/>
        </w:rPr>
      </w:pPr>
    </w:p>
    <w:p w14:paraId="14699A2F" w14:textId="3BB7CD56" w:rsidR="31DB8629" w:rsidRDefault="31DB8629" w:rsidP="31DB8629">
      <w:pPr>
        <w:spacing w:line="360" w:lineRule="auto"/>
        <w:jc w:val="both"/>
        <w:rPr>
          <w:rFonts w:ascii="Times New Roman" w:eastAsia="Times New Roman" w:hAnsi="Times New Roman" w:cs="Times New Roman"/>
          <w:sz w:val="24"/>
          <w:szCs w:val="24"/>
        </w:rPr>
      </w:pPr>
    </w:p>
    <w:p w14:paraId="6014AC80" w14:textId="68CF449F" w:rsidR="31DB8629" w:rsidRDefault="31DB8629" w:rsidP="31DB8629">
      <w:pPr>
        <w:spacing w:line="360" w:lineRule="auto"/>
        <w:jc w:val="both"/>
        <w:rPr>
          <w:rFonts w:ascii="Times New Roman" w:eastAsia="Times New Roman" w:hAnsi="Times New Roman" w:cs="Times New Roman"/>
          <w:sz w:val="24"/>
          <w:szCs w:val="24"/>
        </w:rPr>
      </w:pPr>
    </w:p>
    <w:p w14:paraId="69F7FB8A" w14:textId="0616E00A" w:rsidR="31DB8629" w:rsidRDefault="31DB8629" w:rsidP="31DB8629">
      <w:pPr>
        <w:spacing w:line="360" w:lineRule="auto"/>
        <w:jc w:val="both"/>
        <w:rPr>
          <w:rFonts w:ascii="Times New Roman" w:eastAsia="Times New Roman" w:hAnsi="Times New Roman" w:cs="Times New Roman"/>
          <w:sz w:val="24"/>
          <w:szCs w:val="24"/>
        </w:rPr>
      </w:pPr>
    </w:p>
    <w:p w14:paraId="305B4A61" w14:textId="63B1C587" w:rsidR="31DB8629" w:rsidRDefault="31DB8629" w:rsidP="31DB8629">
      <w:pPr>
        <w:spacing w:line="360" w:lineRule="auto"/>
        <w:jc w:val="both"/>
        <w:rPr>
          <w:rFonts w:ascii="Times New Roman" w:eastAsia="Times New Roman" w:hAnsi="Times New Roman" w:cs="Times New Roman"/>
          <w:sz w:val="24"/>
          <w:szCs w:val="24"/>
        </w:rPr>
      </w:pPr>
    </w:p>
    <w:p w14:paraId="5487F56E" w14:textId="02CB65A4" w:rsidR="55DD9CC4" w:rsidRDefault="55DD9CC4" w:rsidP="31DB8629">
      <w:pPr>
        <w:pStyle w:val="Prrafodelista"/>
        <w:numPr>
          <w:ilvl w:val="0"/>
          <w:numId w:val="3"/>
        </w:numPr>
        <w:spacing w:line="360" w:lineRule="auto"/>
        <w:jc w:val="both"/>
        <w:rPr>
          <w:rFonts w:ascii="Times New Roman" w:eastAsia="Times New Roman" w:hAnsi="Times New Roman" w:cs="Times New Roman"/>
          <w:sz w:val="24"/>
          <w:szCs w:val="24"/>
        </w:rPr>
      </w:pPr>
      <w:r w:rsidRPr="31DB8629">
        <w:rPr>
          <w:rFonts w:ascii="Times New Roman" w:eastAsia="Times New Roman" w:hAnsi="Times New Roman" w:cs="Times New Roman"/>
          <w:sz w:val="24"/>
          <w:szCs w:val="24"/>
        </w:rPr>
        <w:t>A</w:t>
      </w:r>
      <w:r w:rsidR="55D133F9" w:rsidRPr="31DB8629">
        <w:rPr>
          <w:rFonts w:ascii="Times New Roman" w:eastAsia="Times New Roman" w:hAnsi="Times New Roman" w:cs="Times New Roman"/>
          <w:sz w:val="24"/>
          <w:szCs w:val="24"/>
        </w:rPr>
        <w:t>na Paula Dillon</w:t>
      </w:r>
      <w:r w:rsidRPr="31DB8629">
        <w:rPr>
          <w:rFonts w:ascii="Times New Roman" w:eastAsia="Times New Roman" w:hAnsi="Times New Roman" w:cs="Times New Roman"/>
          <w:sz w:val="24"/>
          <w:szCs w:val="24"/>
        </w:rPr>
        <w:t>:</w:t>
      </w:r>
    </w:p>
    <w:p w14:paraId="108838C0" w14:textId="15261B21" w:rsidR="0D3CE037" w:rsidRDefault="0D3CE037" w:rsidP="31DB8629">
      <w:pPr>
        <w:spacing w:line="360" w:lineRule="auto"/>
        <w:jc w:val="both"/>
        <w:rPr>
          <w:rFonts w:ascii="Times New Roman" w:eastAsia="Times New Roman" w:hAnsi="Times New Roman" w:cs="Times New Roman"/>
          <w:sz w:val="24"/>
          <w:szCs w:val="24"/>
        </w:rPr>
      </w:pPr>
      <w:r w:rsidRPr="31DB8629">
        <w:rPr>
          <w:rFonts w:ascii="Times New Roman" w:eastAsia="Times New Roman" w:hAnsi="Times New Roman" w:cs="Times New Roman"/>
          <w:sz w:val="24"/>
          <w:szCs w:val="24"/>
        </w:rPr>
        <w:t xml:space="preserve">Estimados delegados y delegadas, </w:t>
      </w:r>
    </w:p>
    <w:p w14:paraId="3D99B9A5" w14:textId="6D25C33F" w:rsidR="0D3CE037" w:rsidRDefault="0D3CE037" w:rsidP="31DB8629">
      <w:pPr>
        <w:spacing w:line="360" w:lineRule="auto"/>
        <w:jc w:val="both"/>
        <w:rPr>
          <w:rFonts w:ascii="Times New Roman" w:eastAsia="Times New Roman" w:hAnsi="Times New Roman" w:cs="Times New Roman"/>
          <w:sz w:val="24"/>
          <w:szCs w:val="24"/>
        </w:rPr>
      </w:pPr>
      <w:r w:rsidRPr="31DB8629">
        <w:rPr>
          <w:rFonts w:ascii="Times New Roman" w:eastAsia="Times New Roman" w:hAnsi="Times New Roman" w:cs="Times New Roman"/>
          <w:sz w:val="24"/>
          <w:szCs w:val="24"/>
        </w:rPr>
        <w:t>Soy Ana Paula Dillon, tengo 16 años estoy en 2do de Bachillerato en el Colegio Becquerel,</w:t>
      </w:r>
      <w:r w:rsidR="4BE1C568" w:rsidRPr="31DB8629">
        <w:rPr>
          <w:rFonts w:ascii="Times New Roman" w:eastAsia="Times New Roman" w:hAnsi="Times New Roman" w:cs="Times New Roman"/>
          <w:sz w:val="24"/>
          <w:szCs w:val="24"/>
        </w:rPr>
        <w:t xml:space="preserve"> </w:t>
      </w:r>
      <w:r w:rsidRPr="31DB8629">
        <w:rPr>
          <w:rFonts w:ascii="Times New Roman" w:eastAsia="Times New Roman" w:hAnsi="Times New Roman" w:cs="Times New Roman"/>
          <w:sz w:val="24"/>
          <w:szCs w:val="24"/>
        </w:rPr>
        <w:t>y seré su presidenta durante este modelo. Esta será mi tercera vez presidiendo sin embargo será la primera vez que modere este comité en especial por lo cual estoy muy entusiasmada y con altas expectativas en cada uno de ustedes</w:t>
      </w:r>
      <w:r w:rsidR="71AB6B9F" w:rsidRPr="31DB8629">
        <w:rPr>
          <w:rFonts w:ascii="Times New Roman" w:eastAsia="Times New Roman" w:hAnsi="Times New Roman" w:cs="Times New Roman"/>
          <w:sz w:val="24"/>
          <w:szCs w:val="24"/>
        </w:rPr>
        <w:t>,</w:t>
      </w:r>
      <w:r w:rsidRPr="31DB8629">
        <w:rPr>
          <w:rFonts w:ascii="Times New Roman" w:eastAsia="Times New Roman" w:hAnsi="Times New Roman" w:cs="Times New Roman"/>
          <w:sz w:val="24"/>
          <w:szCs w:val="24"/>
        </w:rPr>
        <w:t xml:space="preserve"> llevo alrededor de 5 años involucrada en MUN y me encantaría seguir compartiendo experiencias y conocimientos. Estoy segura que este comité tendrá un gran nivel de debate y será capaz de sorprendernos con información y planes de trabajo de calidad.  </w:t>
      </w:r>
    </w:p>
    <w:p w14:paraId="5D9A9359" w14:textId="6AA95AD1" w:rsidR="0D3CE037" w:rsidRDefault="0D3CE037" w:rsidP="31DB8629">
      <w:pPr>
        <w:spacing w:line="360" w:lineRule="auto"/>
        <w:jc w:val="both"/>
        <w:rPr>
          <w:rFonts w:ascii="Times New Roman" w:eastAsia="Times New Roman" w:hAnsi="Times New Roman" w:cs="Times New Roman"/>
          <w:sz w:val="24"/>
          <w:szCs w:val="24"/>
        </w:rPr>
      </w:pPr>
      <w:r w:rsidRPr="31DB8629">
        <w:rPr>
          <w:rFonts w:ascii="Times New Roman" w:eastAsia="Times New Roman" w:hAnsi="Times New Roman" w:cs="Times New Roman"/>
          <w:sz w:val="24"/>
          <w:szCs w:val="24"/>
        </w:rPr>
        <w:t xml:space="preserve">Hemos preparado esta guía para ayudarlos a entrar en contexto y familiarizarse con los temas a tratar en </w:t>
      </w:r>
      <w:r w:rsidR="2B1D109B" w:rsidRPr="31DB8629">
        <w:rPr>
          <w:rFonts w:ascii="Times New Roman" w:eastAsia="Times New Roman" w:hAnsi="Times New Roman" w:cs="Times New Roman"/>
          <w:sz w:val="24"/>
          <w:szCs w:val="24"/>
        </w:rPr>
        <w:t>los dí</w:t>
      </w:r>
      <w:r w:rsidR="2027FDB9" w:rsidRPr="31DB8629">
        <w:rPr>
          <w:rFonts w:ascii="Times New Roman" w:eastAsia="Times New Roman" w:hAnsi="Times New Roman" w:cs="Times New Roman"/>
          <w:sz w:val="24"/>
          <w:szCs w:val="24"/>
        </w:rPr>
        <w:t xml:space="preserve">as de debate, </w:t>
      </w:r>
      <w:r w:rsidRPr="31DB8629">
        <w:rPr>
          <w:rFonts w:ascii="Times New Roman" w:eastAsia="Times New Roman" w:hAnsi="Times New Roman" w:cs="Times New Roman"/>
          <w:sz w:val="24"/>
          <w:szCs w:val="24"/>
        </w:rPr>
        <w:t xml:space="preserve">sin </w:t>
      </w:r>
      <w:r w:rsidR="526795ED" w:rsidRPr="31DB8629">
        <w:rPr>
          <w:rFonts w:ascii="Times New Roman" w:eastAsia="Times New Roman" w:hAnsi="Times New Roman" w:cs="Times New Roman"/>
          <w:sz w:val="24"/>
          <w:szCs w:val="24"/>
        </w:rPr>
        <w:t>embargo,</w:t>
      </w:r>
      <w:r w:rsidRPr="31DB8629">
        <w:rPr>
          <w:rFonts w:ascii="Times New Roman" w:eastAsia="Times New Roman" w:hAnsi="Times New Roman" w:cs="Times New Roman"/>
          <w:sz w:val="24"/>
          <w:szCs w:val="24"/>
        </w:rPr>
        <w:t xml:space="preserve"> confiamos en que se van a empapar de todos los temas sin reprimirse a esta guía</w:t>
      </w:r>
      <w:r w:rsidR="3759892A" w:rsidRPr="31DB8629">
        <w:rPr>
          <w:rFonts w:ascii="Times New Roman" w:eastAsia="Times New Roman" w:hAnsi="Times New Roman" w:cs="Times New Roman"/>
          <w:sz w:val="24"/>
          <w:szCs w:val="24"/>
        </w:rPr>
        <w:t xml:space="preserve"> y así lograr nuestros objetivos como comité del Alto Comisionado de las Naciones Unidas para los Refugiados</w:t>
      </w:r>
      <w:r w:rsidR="610616C3" w:rsidRPr="31DB8629">
        <w:rPr>
          <w:rFonts w:ascii="Times New Roman" w:eastAsia="Times New Roman" w:hAnsi="Times New Roman" w:cs="Times New Roman"/>
          <w:sz w:val="24"/>
          <w:szCs w:val="24"/>
        </w:rPr>
        <w:t>.</w:t>
      </w:r>
    </w:p>
    <w:p w14:paraId="6C5826AE" w14:textId="2D94D36E" w:rsidR="610616C3" w:rsidRDefault="610616C3" w:rsidP="31DB8629">
      <w:pPr>
        <w:spacing w:line="360" w:lineRule="auto"/>
        <w:jc w:val="both"/>
        <w:rPr>
          <w:rFonts w:ascii="Times New Roman" w:eastAsia="Times New Roman" w:hAnsi="Times New Roman" w:cs="Times New Roman"/>
          <w:sz w:val="24"/>
          <w:szCs w:val="24"/>
        </w:rPr>
      </w:pPr>
      <w:r w:rsidRPr="31DB8629">
        <w:rPr>
          <w:rFonts w:ascii="Times New Roman" w:eastAsia="Times New Roman" w:hAnsi="Times New Roman" w:cs="Times New Roman"/>
          <w:sz w:val="24"/>
          <w:szCs w:val="24"/>
        </w:rPr>
        <w:t xml:space="preserve">Estoy a los órdenes si surge alguna duda o inconveniente </w:t>
      </w:r>
      <w:r w:rsidR="383CF141" w:rsidRPr="31DB8629">
        <w:rPr>
          <w:rFonts w:ascii="Times New Roman" w:eastAsia="Times New Roman" w:hAnsi="Times New Roman" w:cs="Times New Roman"/>
          <w:sz w:val="24"/>
          <w:szCs w:val="24"/>
        </w:rPr>
        <w:t>no duden en comunicarnos.</w:t>
      </w:r>
    </w:p>
    <w:p w14:paraId="74788E0F" w14:textId="7E12CDFD" w:rsidR="31DB8629" w:rsidRDefault="31DB8629" w:rsidP="31DB8629">
      <w:pPr>
        <w:spacing w:line="360" w:lineRule="auto"/>
        <w:jc w:val="both"/>
        <w:rPr>
          <w:rFonts w:ascii="Times New Roman" w:eastAsia="Times New Roman" w:hAnsi="Times New Roman" w:cs="Times New Roman"/>
          <w:sz w:val="24"/>
          <w:szCs w:val="24"/>
        </w:rPr>
      </w:pPr>
    </w:p>
    <w:p w14:paraId="117A4846" w14:textId="32A3D4F3" w:rsidR="31DB8629" w:rsidRDefault="31DB8629" w:rsidP="31DB8629">
      <w:pPr>
        <w:spacing w:line="360" w:lineRule="auto"/>
        <w:jc w:val="both"/>
        <w:rPr>
          <w:rFonts w:ascii="Times New Roman" w:eastAsia="Times New Roman" w:hAnsi="Times New Roman" w:cs="Times New Roman"/>
          <w:sz w:val="24"/>
          <w:szCs w:val="24"/>
        </w:rPr>
      </w:pPr>
    </w:p>
    <w:p w14:paraId="708FA7DF" w14:textId="172D5596" w:rsidR="31DB8629" w:rsidRDefault="31DB8629" w:rsidP="31DB8629">
      <w:pPr>
        <w:spacing w:line="360" w:lineRule="auto"/>
        <w:jc w:val="both"/>
        <w:rPr>
          <w:rFonts w:ascii="Times New Roman" w:eastAsia="Times New Roman" w:hAnsi="Times New Roman" w:cs="Times New Roman"/>
          <w:sz w:val="24"/>
          <w:szCs w:val="24"/>
        </w:rPr>
      </w:pPr>
    </w:p>
    <w:p w14:paraId="6CC1A6E1" w14:textId="4333F33F" w:rsidR="31DB8629" w:rsidRDefault="31DB8629" w:rsidP="31DB8629">
      <w:pPr>
        <w:spacing w:line="360" w:lineRule="auto"/>
        <w:jc w:val="both"/>
        <w:rPr>
          <w:rFonts w:ascii="Times New Roman" w:eastAsia="Times New Roman" w:hAnsi="Times New Roman" w:cs="Times New Roman"/>
          <w:sz w:val="24"/>
          <w:szCs w:val="24"/>
        </w:rPr>
      </w:pPr>
    </w:p>
    <w:p w14:paraId="112ED4E6" w14:textId="00D19D4A" w:rsidR="31DB8629" w:rsidRDefault="31DB8629" w:rsidP="31DB8629">
      <w:pPr>
        <w:spacing w:line="360" w:lineRule="auto"/>
        <w:jc w:val="both"/>
        <w:rPr>
          <w:rFonts w:ascii="Times New Roman" w:eastAsia="Times New Roman" w:hAnsi="Times New Roman" w:cs="Times New Roman"/>
          <w:sz w:val="24"/>
          <w:szCs w:val="24"/>
        </w:rPr>
      </w:pPr>
    </w:p>
    <w:p w14:paraId="22D1553B" w14:textId="1A27E810" w:rsidR="31DB8629" w:rsidRDefault="31DB8629" w:rsidP="31DB8629">
      <w:pPr>
        <w:spacing w:line="360" w:lineRule="auto"/>
        <w:jc w:val="both"/>
        <w:rPr>
          <w:rFonts w:ascii="Times New Roman" w:eastAsia="Times New Roman" w:hAnsi="Times New Roman" w:cs="Times New Roman"/>
          <w:sz w:val="24"/>
          <w:szCs w:val="24"/>
        </w:rPr>
      </w:pPr>
    </w:p>
    <w:p w14:paraId="72050F30" w14:textId="6F2E948A" w:rsidR="31DB8629" w:rsidRDefault="31DB8629" w:rsidP="31DB8629">
      <w:pPr>
        <w:spacing w:line="360" w:lineRule="auto"/>
        <w:jc w:val="both"/>
        <w:rPr>
          <w:rFonts w:ascii="Times New Roman" w:eastAsia="Times New Roman" w:hAnsi="Times New Roman" w:cs="Times New Roman"/>
          <w:sz w:val="24"/>
          <w:szCs w:val="24"/>
        </w:rPr>
      </w:pPr>
    </w:p>
    <w:p w14:paraId="35556905" w14:textId="2C1720F6" w:rsidR="31DB8629" w:rsidRDefault="31DB8629" w:rsidP="31DB8629">
      <w:pPr>
        <w:spacing w:line="360" w:lineRule="auto"/>
        <w:jc w:val="both"/>
        <w:rPr>
          <w:rFonts w:ascii="Times New Roman" w:eastAsia="Times New Roman" w:hAnsi="Times New Roman" w:cs="Times New Roman"/>
          <w:sz w:val="24"/>
          <w:szCs w:val="24"/>
        </w:rPr>
      </w:pPr>
    </w:p>
    <w:p w14:paraId="2277EAFA" w14:textId="61AB783F" w:rsidR="31DB8629" w:rsidRDefault="31DB8629" w:rsidP="31DB8629">
      <w:pPr>
        <w:spacing w:line="360" w:lineRule="auto"/>
        <w:jc w:val="both"/>
        <w:rPr>
          <w:rFonts w:ascii="Times New Roman" w:eastAsia="Times New Roman" w:hAnsi="Times New Roman" w:cs="Times New Roman"/>
          <w:sz w:val="24"/>
          <w:szCs w:val="24"/>
        </w:rPr>
      </w:pPr>
    </w:p>
    <w:p w14:paraId="1DB67F76" w14:textId="27C49639" w:rsidR="31DB8629" w:rsidRDefault="31DB8629" w:rsidP="31DB8629">
      <w:pPr>
        <w:spacing w:line="360" w:lineRule="auto"/>
        <w:jc w:val="both"/>
        <w:rPr>
          <w:rFonts w:ascii="Times New Roman" w:eastAsia="Times New Roman" w:hAnsi="Times New Roman" w:cs="Times New Roman"/>
          <w:sz w:val="24"/>
          <w:szCs w:val="24"/>
        </w:rPr>
      </w:pPr>
    </w:p>
    <w:p w14:paraId="1D36257D" w14:textId="26B71D70" w:rsidR="31DB8629" w:rsidRDefault="31DB8629" w:rsidP="31DB8629">
      <w:pPr>
        <w:spacing w:line="360" w:lineRule="auto"/>
        <w:jc w:val="both"/>
        <w:rPr>
          <w:rFonts w:ascii="Times New Roman" w:eastAsia="Times New Roman" w:hAnsi="Times New Roman" w:cs="Times New Roman"/>
          <w:sz w:val="24"/>
          <w:szCs w:val="24"/>
        </w:rPr>
      </w:pPr>
    </w:p>
    <w:p w14:paraId="061F185F" w14:textId="7B28D1D9" w:rsidR="55DD9CC4" w:rsidRDefault="55DD9CC4" w:rsidP="31DB8629">
      <w:pPr>
        <w:spacing w:line="360" w:lineRule="auto"/>
        <w:jc w:val="both"/>
        <w:rPr>
          <w:rFonts w:ascii="Times New Roman" w:eastAsia="Times New Roman" w:hAnsi="Times New Roman" w:cs="Times New Roman"/>
          <w:b/>
          <w:bCs/>
          <w:sz w:val="24"/>
          <w:szCs w:val="24"/>
        </w:rPr>
      </w:pPr>
      <w:r w:rsidRPr="31DB8629">
        <w:rPr>
          <w:rFonts w:ascii="Times New Roman" w:eastAsia="Times New Roman" w:hAnsi="Times New Roman" w:cs="Times New Roman"/>
          <w:b/>
          <w:bCs/>
          <w:sz w:val="24"/>
          <w:szCs w:val="24"/>
        </w:rPr>
        <w:lastRenderedPageBreak/>
        <w:t>Introducción al Alto Comisionado de las Naciones Unidas para los Refugiados (ACNUR):</w:t>
      </w:r>
    </w:p>
    <w:p w14:paraId="48F3B2BA" w14:textId="74F6C572" w:rsidR="6B5AD7B8" w:rsidRDefault="6B5AD7B8" w:rsidP="31DB8629">
      <w:pPr>
        <w:spacing w:line="360" w:lineRule="auto"/>
        <w:jc w:val="both"/>
        <w:rPr>
          <w:rFonts w:ascii="Times New Roman" w:eastAsia="Times New Roman" w:hAnsi="Times New Roman" w:cs="Times New Roman"/>
          <w:sz w:val="24"/>
          <w:szCs w:val="24"/>
        </w:rPr>
      </w:pPr>
      <w:r w:rsidRPr="31DB8629">
        <w:rPr>
          <w:rFonts w:ascii="Times New Roman" w:eastAsia="Times New Roman" w:hAnsi="Times New Roman" w:cs="Times New Roman"/>
          <w:sz w:val="24"/>
          <w:szCs w:val="24"/>
        </w:rPr>
        <w:t>El Alto Comisionado de las Naciones Unidas para los Refugiados</w:t>
      </w:r>
      <w:r w:rsidR="51F40E9C" w:rsidRPr="31DB8629">
        <w:rPr>
          <w:rFonts w:ascii="Times New Roman" w:eastAsia="Times New Roman" w:hAnsi="Times New Roman" w:cs="Times New Roman"/>
          <w:sz w:val="24"/>
          <w:szCs w:val="24"/>
        </w:rPr>
        <w:t xml:space="preserve"> se crea en 195</w:t>
      </w:r>
      <w:r w:rsidR="5EC13B64" w:rsidRPr="31DB8629">
        <w:rPr>
          <w:rFonts w:ascii="Times New Roman" w:eastAsia="Times New Roman" w:hAnsi="Times New Roman" w:cs="Times New Roman"/>
          <w:sz w:val="24"/>
          <w:szCs w:val="24"/>
        </w:rPr>
        <w:t>0</w:t>
      </w:r>
      <w:r w:rsidR="51F40E9C" w:rsidRPr="31DB8629">
        <w:rPr>
          <w:rFonts w:ascii="Times New Roman" w:eastAsia="Times New Roman" w:hAnsi="Times New Roman" w:cs="Times New Roman"/>
          <w:sz w:val="24"/>
          <w:szCs w:val="24"/>
        </w:rPr>
        <w:t xml:space="preserve"> en respuesta a la crisis migratoria y humanitaria resultante de la Segunda Guerra Mundial, principalmente, por la situación vivida en </w:t>
      </w:r>
      <w:r w:rsidR="7E50ACE1" w:rsidRPr="31DB8629">
        <w:rPr>
          <w:rFonts w:ascii="Times New Roman" w:eastAsia="Times New Roman" w:hAnsi="Times New Roman" w:cs="Times New Roman"/>
          <w:sz w:val="24"/>
          <w:szCs w:val="24"/>
        </w:rPr>
        <w:t>Europa</w:t>
      </w:r>
      <w:r w:rsidR="37986777" w:rsidRPr="31DB8629">
        <w:rPr>
          <w:rFonts w:ascii="Times New Roman" w:eastAsia="Times New Roman" w:hAnsi="Times New Roman" w:cs="Times New Roman"/>
          <w:sz w:val="24"/>
          <w:szCs w:val="24"/>
        </w:rPr>
        <w:t xml:space="preserve">. Para 1954 el Premio Nobel de la Paz reconoce la labor de ACNUR y oficialmente se instaura como una parte </w:t>
      </w:r>
      <w:r w:rsidR="6626A880" w:rsidRPr="31DB8629">
        <w:rPr>
          <w:rFonts w:ascii="Times New Roman" w:eastAsia="Times New Roman" w:hAnsi="Times New Roman" w:cs="Times New Roman"/>
          <w:sz w:val="24"/>
          <w:szCs w:val="24"/>
        </w:rPr>
        <w:t>la Asamblea General de las Naciones Unidas actuando como un órgano especializado en migración y protección a los migrantes en condición de re</w:t>
      </w:r>
      <w:r w:rsidR="29C58B15" w:rsidRPr="31DB8629">
        <w:rPr>
          <w:rFonts w:ascii="Times New Roman" w:eastAsia="Times New Roman" w:hAnsi="Times New Roman" w:cs="Times New Roman"/>
          <w:sz w:val="24"/>
          <w:szCs w:val="24"/>
        </w:rPr>
        <w:t>fugiados.</w:t>
      </w:r>
    </w:p>
    <w:p w14:paraId="288CAB0C" w14:textId="2A8F4B5F" w:rsidR="231A9BB8" w:rsidRDefault="231A9BB8" w:rsidP="31DB8629">
      <w:pPr>
        <w:spacing w:line="360" w:lineRule="auto"/>
        <w:jc w:val="both"/>
        <w:rPr>
          <w:rFonts w:ascii="Times New Roman" w:eastAsia="Times New Roman" w:hAnsi="Times New Roman" w:cs="Times New Roman"/>
          <w:sz w:val="24"/>
          <w:szCs w:val="24"/>
        </w:rPr>
      </w:pPr>
      <w:r w:rsidRPr="31DB8629">
        <w:rPr>
          <w:rFonts w:ascii="Times New Roman" w:eastAsia="Times New Roman" w:hAnsi="Times New Roman" w:cs="Times New Roman"/>
          <w:sz w:val="24"/>
          <w:szCs w:val="24"/>
        </w:rPr>
        <w:t>Actualmente, la misión del ACNUR es la protección a los refugiados y el liderar y coordinar los esfuerzos internacionales para abordar los conflictos varios que afectan de los refugiados en todo el mundo. Siendo su principal objeti</w:t>
      </w:r>
      <w:r w:rsidR="55F38807" w:rsidRPr="31DB8629">
        <w:rPr>
          <w:rFonts w:ascii="Times New Roman" w:eastAsia="Times New Roman" w:hAnsi="Times New Roman" w:cs="Times New Roman"/>
          <w:sz w:val="24"/>
          <w:szCs w:val="24"/>
        </w:rPr>
        <w:t xml:space="preserve">vo salvaguardar </w:t>
      </w:r>
      <w:r w:rsidRPr="31DB8629">
        <w:rPr>
          <w:rFonts w:ascii="Times New Roman" w:eastAsia="Times New Roman" w:hAnsi="Times New Roman" w:cs="Times New Roman"/>
          <w:sz w:val="24"/>
          <w:szCs w:val="24"/>
        </w:rPr>
        <w:t>los derechos</w:t>
      </w:r>
      <w:r w:rsidR="529BC3E9" w:rsidRPr="31DB8629">
        <w:rPr>
          <w:rFonts w:ascii="Times New Roman" w:eastAsia="Times New Roman" w:hAnsi="Times New Roman" w:cs="Times New Roman"/>
          <w:sz w:val="24"/>
          <w:szCs w:val="24"/>
        </w:rPr>
        <w:t xml:space="preserve">, </w:t>
      </w:r>
      <w:r w:rsidRPr="31DB8629">
        <w:rPr>
          <w:rFonts w:ascii="Times New Roman" w:eastAsia="Times New Roman" w:hAnsi="Times New Roman" w:cs="Times New Roman"/>
          <w:sz w:val="24"/>
          <w:szCs w:val="24"/>
        </w:rPr>
        <w:t xml:space="preserve">el bienestar </w:t>
      </w:r>
      <w:r w:rsidR="5E0F2022" w:rsidRPr="31DB8629">
        <w:rPr>
          <w:rFonts w:ascii="Times New Roman" w:eastAsia="Times New Roman" w:hAnsi="Times New Roman" w:cs="Times New Roman"/>
          <w:sz w:val="24"/>
          <w:szCs w:val="24"/>
        </w:rPr>
        <w:t xml:space="preserve">y el buen vivir </w:t>
      </w:r>
      <w:r w:rsidRPr="31DB8629">
        <w:rPr>
          <w:rFonts w:ascii="Times New Roman" w:eastAsia="Times New Roman" w:hAnsi="Times New Roman" w:cs="Times New Roman"/>
          <w:sz w:val="24"/>
          <w:szCs w:val="24"/>
        </w:rPr>
        <w:t>de los refugiados</w:t>
      </w:r>
      <w:r w:rsidR="64EDB384" w:rsidRPr="31DB8629">
        <w:rPr>
          <w:rFonts w:ascii="Times New Roman" w:eastAsia="Times New Roman" w:hAnsi="Times New Roman" w:cs="Times New Roman"/>
          <w:sz w:val="24"/>
          <w:szCs w:val="24"/>
        </w:rPr>
        <w:t xml:space="preserve"> en cualquier parte </w:t>
      </w:r>
      <w:r w:rsidR="26598A1A" w:rsidRPr="31DB8629">
        <w:rPr>
          <w:rFonts w:ascii="Times New Roman" w:eastAsia="Times New Roman" w:hAnsi="Times New Roman" w:cs="Times New Roman"/>
          <w:sz w:val="24"/>
          <w:szCs w:val="24"/>
        </w:rPr>
        <w:t>del</w:t>
      </w:r>
      <w:r w:rsidR="64EDB384" w:rsidRPr="31DB8629">
        <w:rPr>
          <w:rFonts w:ascii="Times New Roman" w:eastAsia="Times New Roman" w:hAnsi="Times New Roman" w:cs="Times New Roman"/>
          <w:sz w:val="24"/>
          <w:szCs w:val="24"/>
        </w:rPr>
        <w:t xml:space="preserve"> mundo.</w:t>
      </w:r>
      <w:r w:rsidRPr="31DB8629">
        <w:rPr>
          <w:rFonts w:ascii="Times New Roman" w:eastAsia="Times New Roman" w:hAnsi="Times New Roman" w:cs="Times New Roman"/>
          <w:sz w:val="24"/>
          <w:szCs w:val="24"/>
        </w:rPr>
        <w:t xml:space="preserve"> </w:t>
      </w:r>
      <w:r w:rsidR="4BDDA049" w:rsidRPr="31DB8629">
        <w:rPr>
          <w:rFonts w:ascii="Times New Roman" w:eastAsia="Times New Roman" w:hAnsi="Times New Roman" w:cs="Times New Roman"/>
          <w:sz w:val="24"/>
          <w:szCs w:val="24"/>
        </w:rPr>
        <w:t>Esta misión se extiende para con las personas apátridas</w:t>
      </w:r>
      <w:r w:rsidRPr="31DB8629">
        <w:rPr>
          <w:rStyle w:val="Refdenotaalpie"/>
          <w:rFonts w:ascii="Times New Roman" w:eastAsia="Times New Roman" w:hAnsi="Times New Roman" w:cs="Times New Roman"/>
          <w:sz w:val="24"/>
          <w:szCs w:val="24"/>
        </w:rPr>
        <w:footnoteReference w:id="1"/>
      </w:r>
      <w:r w:rsidR="4BDDA049" w:rsidRPr="31DB8629">
        <w:rPr>
          <w:rFonts w:ascii="Times New Roman" w:eastAsia="Times New Roman" w:hAnsi="Times New Roman" w:cs="Times New Roman"/>
          <w:sz w:val="24"/>
          <w:szCs w:val="24"/>
        </w:rPr>
        <w:t xml:space="preserve">, ya que </w:t>
      </w:r>
      <w:r w:rsidR="3B69A723" w:rsidRPr="31DB8629">
        <w:rPr>
          <w:rFonts w:ascii="Times New Roman" w:eastAsia="Times New Roman" w:hAnsi="Times New Roman" w:cs="Times New Roman"/>
          <w:sz w:val="24"/>
          <w:szCs w:val="24"/>
        </w:rPr>
        <w:t xml:space="preserve">ACNUR cree firmemente en el derecho que </w:t>
      </w:r>
      <w:r w:rsidRPr="31DB8629">
        <w:rPr>
          <w:rFonts w:ascii="Times New Roman" w:eastAsia="Times New Roman" w:hAnsi="Times New Roman" w:cs="Times New Roman"/>
          <w:sz w:val="24"/>
          <w:szCs w:val="24"/>
        </w:rPr>
        <w:t>toda persona tiene a buscar asilo</w:t>
      </w:r>
      <w:r w:rsidR="467E5EBC" w:rsidRPr="31DB8629">
        <w:rPr>
          <w:rFonts w:ascii="Times New Roman" w:eastAsia="Times New Roman" w:hAnsi="Times New Roman" w:cs="Times New Roman"/>
          <w:sz w:val="24"/>
          <w:szCs w:val="24"/>
        </w:rPr>
        <w:t xml:space="preserve"> </w:t>
      </w:r>
      <w:r w:rsidRPr="31DB8629">
        <w:rPr>
          <w:rStyle w:val="Refdenotaalpie"/>
          <w:rFonts w:ascii="Times New Roman" w:eastAsia="Times New Roman" w:hAnsi="Times New Roman" w:cs="Times New Roman"/>
          <w:sz w:val="24"/>
          <w:szCs w:val="24"/>
        </w:rPr>
        <w:footnoteReference w:id="2"/>
      </w:r>
      <w:r w:rsidR="254C9F33" w:rsidRPr="31DB8629">
        <w:rPr>
          <w:rFonts w:ascii="Times New Roman" w:eastAsia="Times New Roman" w:hAnsi="Times New Roman" w:cs="Times New Roman"/>
          <w:sz w:val="24"/>
          <w:szCs w:val="24"/>
        </w:rPr>
        <w:t xml:space="preserve"> </w:t>
      </w:r>
      <w:r w:rsidRPr="31DB8629">
        <w:rPr>
          <w:rFonts w:ascii="Times New Roman" w:eastAsia="Times New Roman" w:hAnsi="Times New Roman" w:cs="Times New Roman"/>
          <w:sz w:val="24"/>
          <w:szCs w:val="24"/>
        </w:rPr>
        <w:t>en otro país</w:t>
      </w:r>
      <w:r w:rsidR="48319B2F" w:rsidRPr="31DB8629">
        <w:rPr>
          <w:rFonts w:ascii="Times New Roman" w:eastAsia="Times New Roman" w:hAnsi="Times New Roman" w:cs="Times New Roman"/>
          <w:sz w:val="24"/>
          <w:szCs w:val="24"/>
        </w:rPr>
        <w:t xml:space="preserve"> por cualquier causa, sea política o social,</w:t>
      </w:r>
      <w:r w:rsidRPr="31DB8629">
        <w:rPr>
          <w:rFonts w:ascii="Times New Roman" w:eastAsia="Times New Roman" w:hAnsi="Times New Roman" w:cs="Times New Roman"/>
          <w:sz w:val="24"/>
          <w:szCs w:val="24"/>
        </w:rPr>
        <w:t xml:space="preserve"> y optar por regresar voluntariamente </w:t>
      </w:r>
      <w:r w:rsidR="577677FB" w:rsidRPr="31DB8629">
        <w:rPr>
          <w:rFonts w:ascii="Times New Roman" w:eastAsia="Times New Roman" w:hAnsi="Times New Roman" w:cs="Times New Roman"/>
          <w:sz w:val="24"/>
          <w:szCs w:val="24"/>
        </w:rPr>
        <w:t xml:space="preserve">o en dado caso </w:t>
      </w:r>
      <w:r w:rsidRPr="31DB8629">
        <w:rPr>
          <w:rFonts w:ascii="Times New Roman" w:eastAsia="Times New Roman" w:hAnsi="Times New Roman" w:cs="Times New Roman"/>
          <w:sz w:val="24"/>
          <w:szCs w:val="24"/>
        </w:rPr>
        <w:t xml:space="preserve">establecerse en </w:t>
      </w:r>
      <w:r w:rsidR="45FA2C9A" w:rsidRPr="31DB8629">
        <w:rPr>
          <w:rFonts w:ascii="Times New Roman" w:eastAsia="Times New Roman" w:hAnsi="Times New Roman" w:cs="Times New Roman"/>
          <w:sz w:val="24"/>
          <w:szCs w:val="24"/>
        </w:rPr>
        <w:t xml:space="preserve">el </w:t>
      </w:r>
      <w:r w:rsidRPr="31DB8629">
        <w:rPr>
          <w:rFonts w:ascii="Times New Roman" w:eastAsia="Times New Roman" w:hAnsi="Times New Roman" w:cs="Times New Roman"/>
          <w:sz w:val="24"/>
          <w:szCs w:val="24"/>
        </w:rPr>
        <w:t>país</w:t>
      </w:r>
      <w:r w:rsidR="47FECB58" w:rsidRPr="31DB8629">
        <w:rPr>
          <w:rFonts w:ascii="Times New Roman" w:eastAsia="Times New Roman" w:hAnsi="Times New Roman" w:cs="Times New Roman"/>
          <w:sz w:val="24"/>
          <w:szCs w:val="24"/>
        </w:rPr>
        <w:t xml:space="preserve"> de acogida, su repatriación</w:t>
      </w:r>
      <w:r w:rsidRPr="31DB8629">
        <w:rPr>
          <w:rStyle w:val="Refdenotaalpie"/>
          <w:rFonts w:ascii="Times New Roman" w:eastAsia="Times New Roman" w:hAnsi="Times New Roman" w:cs="Times New Roman"/>
          <w:sz w:val="24"/>
          <w:szCs w:val="24"/>
        </w:rPr>
        <w:footnoteReference w:id="3"/>
      </w:r>
      <w:r w:rsidRPr="31DB8629">
        <w:rPr>
          <w:rFonts w:ascii="Times New Roman" w:eastAsia="Times New Roman" w:hAnsi="Times New Roman" w:cs="Times New Roman"/>
          <w:sz w:val="24"/>
          <w:szCs w:val="24"/>
        </w:rPr>
        <w:t xml:space="preserve">. </w:t>
      </w:r>
    </w:p>
    <w:p w14:paraId="1F4E3115" w14:textId="06DCA8E6" w:rsidR="04AD4AE6" w:rsidRDefault="04AD4AE6" w:rsidP="31DB8629">
      <w:pPr>
        <w:spacing w:line="360" w:lineRule="auto"/>
        <w:jc w:val="both"/>
        <w:rPr>
          <w:rFonts w:ascii="Times New Roman" w:eastAsia="Times New Roman" w:hAnsi="Times New Roman" w:cs="Times New Roman"/>
          <w:sz w:val="24"/>
          <w:szCs w:val="24"/>
        </w:rPr>
      </w:pPr>
      <w:r w:rsidRPr="31DB8629">
        <w:rPr>
          <w:rFonts w:ascii="Times New Roman" w:eastAsia="Times New Roman" w:hAnsi="Times New Roman" w:cs="Times New Roman"/>
          <w:sz w:val="24"/>
          <w:szCs w:val="24"/>
        </w:rPr>
        <w:t xml:space="preserve">Las diferentes herramientas de ACNUR para alcanzar sus objetivos y responder a su misión </w:t>
      </w:r>
      <w:r w:rsidR="488A2C55" w:rsidRPr="31DB8629">
        <w:rPr>
          <w:rFonts w:ascii="Times New Roman" w:eastAsia="Times New Roman" w:hAnsi="Times New Roman" w:cs="Times New Roman"/>
          <w:sz w:val="24"/>
          <w:szCs w:val="24"/>
        </w:rPr>
        <w:t>varían</w:t>
      </w:r>
      <w:r w:rsidRPr="31DB8629">
        <w:rPr>
          <w:rFonts w:ascii="Times New Roman" w:eastAsia="Times New Roman" w:hAnsi="Times New Roman" w:cs="Times New Roman"/>
          <w:sz w:val="24"/>
          <w:szCs w:val="24"/>
        </w:rPr>
        <w:t xml:space="preserve"> de entre legalidades, como lo son la Declaración Universal de los Derechos Humanos</w:t>
      </w:r>
      <w:r w:rsidR="003F9179" w:rsidRPr="31DB8629">
        <w:rPr>
          <w:rFonts w:ascii="Times New Roman" w:eastAsia="Times New Roman" w:hAnsi="Times New Roman" w:cs="Times New Roman"/>
          <w:sz w:val="24"/>
          <w:szCs w:val="24"/>
        </w:rPr>
        <w:t xml:space="preserve"> y</w:t>
      </w:r>
      <w:r w:rsidRPr="31DB8629">
        <w:rPr>
          <w:rFonts w:ascii="Times New Roman" w:eastAsia="Times New Roman" w:hAnsi="Times New Roman" w:cs="Times New Roman"/>
          <w:sz w:val="24"/>
          <w:szCs w:val="24"/>
        </w:rPr>
        <w:t xml:space="preserve"> la Convención de 1951 </w:t>
      </w:r>
      <w:r w:rsidR="1F241509" w:rsidRPr="31DB8629">
        <w:rPr>
          <w:rFonts w:ascii="Times New Roman" w:eastAsia="Times New Roman" w:hAnsi="Times New Roman" w:cs="Times New Roman"/>
          <w:sz w:val="24"/>
          <w:szCs w:val="24"/>
        </w:rPr>
        <w:t xml:space="preserve">con su respectivo Protocolo de Acción publicado en 1967. Pragmáticamente, el Alto Comisionado de las Naciones Unidas para los Refugiados </w:t>
      </w:r>
      <w:r w:rsidR="0FC2F3DE" w:rsidRPr="31DB8629">
        <w:rPr>
          <w:rFonts w:ascii="Times New Roman" w:eastAsia="Times New Roman" w:hAnsi="Times New Roman" w:cs="Times New Roman"/>
          <w:sz w:val="24"/>
          <w:szCs w:val="24"/>
        </w:rPr>
        <w:t xml:space="preserve">fomenta crear y mantener relaciones estrechas con las diferentes naciones y comunidades de acogida; </w:t>
      </w:r>
      <w:r w:rsidR="1A94C196" w:rsidRPr="31DB8629">
        <w:rPr>
          <w:rFonts w:ascii="Times New Roman" w:eastAsia="Times New Roman" w:hAnsi="Times New Roman" w:cs="Times New Roman"/>
          <w:sz w:val="24"/>
          <w:szCs w:val="24"/>
        </w:rPr>
        <w:t>sus socios nacionales e internacionales se comprenden entre gobiernos, organizaciones no gubernamentales, otros organismos de la ONU, instituciones del sector privado y academias y laboratorios de investigació</w:t>
      </w:r>
      <w:r w:rsidR="53D44449" w:rsidRPr="31DB8629">
        <w:rPr>
          <w:rFonts w:ascii="Times New Roman" w:eastAsia="Times New Roman" w:hAnsi="Times New Roman" w:cs="Times New Roman"/>
          <w:sz w:val="24"/>
          <w:szCs w:val="24"/>
        </w:rPr>
        <w:t>n.</w:t>
      </w:r>
    </w:p>
    <w:p w14:paraId="6722683B" w14:textId="01B98F5D" w:rsidR="713EAC6D" w:rsidRDefault="713EAC6D" w:rsidP="31DB8629">
      <w:pPr>
        <w:spacing w:line="360" w:lineRule="auto"/>
        <w:jc w:val="both"/>
        <w:rPr>
          <w:rFonts w:ascii="Times New Roman" w:eastAsia="Times New Roman" w:hAnsi="Times New Roman" w:cs="Times New Roman"/>
          <w:b/>
          <w:bCs/>
          <w:sz w:val="24"/>
          <w:szCs w:val="24"/>
        </w:rPr>
      </w:pPr>
      <w:r w:rsidRPr="31DB8629">
        <w:rPr>
          <w:rFonts w:ascii="Times New Roman" w:eastAsia="Times New Roman" w:hAnsi="Times New Roman" w:cs="Times New Roman"/>
          <w:b/>
          <w:bCs/>
          <w:sz w:val="24"/>
          <w:szCs w:val="24"/>
        </w:rPr>
        <w:t>Marco teórico sobre el comité:</w:t>
      </w:r>
    </w:p>
    <w:p w14:paraId="11662EFA" w14:textId="53CB24E4" w:rsidR="2271FA07" w:rsidRDefault="2271FA07" w:rsidP="31DB8629">
      <w:pPr>
        <w:pStyle w:val="Prrafodelista"/>
        <w:numPr>
          <w:ilvl w:val="0"/>
          <w:numId w:val="2"/>
        </w:numPr>
        <w:spacing w:line="360" w:lineRule="auto"/>
        <w:jc w:val="both"/>
        <w:rPr>
          <w:rFonts w:ascii="Times New Roman" w:eastAsia="Times New Roman" w:hAnsi="Times New Roman" w:cs="Times New Roman"/>
          <w:sz w:val="24"/>
          <w:szCs w:val="24"/>
        </w:rPr>
      </w:pPr>
      <w:r w:rsidRPr="31DB8629">
        <w:rPr>
          <w:rFonts w:ascii="Times New Roman" w:eastAsia="Times New Roman" w:hAnsi="Times New Roman" w:cs="Times New Roman"/>
          <w:sz w:val="24"/>
          <w:szCs w:val="24"/>
        </w:rPr>
        <w:lastRenderedPageBreak/>
        <w:t xml:space="preserve">Convención sobre el Estatuto de los </w:t>
      </w:r>
      <w:r w:rsidR="6A33AB39" w:rsidRPr="31DB8629">
        <w:rPr>
          <w:rFonts w:ascii="Times New Roman" w:eastAsia="Times New Roman" w:hAnsi="Times New Roman" w:cs="Times New Roman"/>
          <w:sz w:val="24"/>
          <w:szCs w:val="24"/>
        </w:rPr>
        <w:t>Refugiados</w:t>
      </w:r>
      <w:r w:rsidRPr="31DB8629">
        <w:rPr>
          <w:rFonts w:ascii="Times New Roman" w:eastAsia="Times New Roman" w:hAnsi="Times New Roman" w:cs="Times New Roman"/>
          <w:sz w:val="24"/>
          <w:szCs w:val="24"/>
        </w:rPr>
        <w:t xml:space="preserve"> 1951. </w:t>
      </w:r>
      <w:r w:rsidR="2B56DAFD" w:rsidRPr="31DB8629">
        <w:rPr>
          <w:rFonts w:ascii="Times New Roman" w:eastAsia="Times New Roman" w:hAnsi="Times New Roman" w:cs="Times New Roman"/>
          <w:sz w:val="24"/>
          <w:szCs w:val="24"/>
        </w:rPr>
        <w:t>Tomar en cuenta el Estatuto de los Refugiados (1951) y el Protocolo sobre el Estatuto de los Refugiados (1</w:t>
      </w:r>
      <w:r w:rsidR="398CC265" w:rsidRPr="31DB8629">
        <w:rPr>
          <w:rFonts w:ascii="Times New Roman" w:eastAsia="Times New Roman" w:hAnsi="Times New Roman" w:cs="Times New Roman"/>
          <w:sz w:val="24"/>
          <w:szCs w:val="24"/>
        </w:rPr>
        <w:t>967</w:t>
      </w:r>
      <w:r w:rsidR="6BE8ACF0" w:rsidRPr="31DB8629">
        <w:rPr>
          <w:rFonts w:ascii="Times New Roman" w:eastAsia="Times New Roman" w:hAnsi="Times New Roman" w:cs="Times New Roman"/>
          <w:sz w:val="24"/>
          <w:szCs w:val="24"/>
        </w:rPr>
        <w:t>).</w:t>
      </w:r>
    </w:p>
    <w:p w14:paraId="07F97259" w14:textId="7A5BA90A" w:rsidR="6BE8ACF0" w:rsidRDefault="6BE8ACF0" w:rsidP="31DB8629">
      <w:pPr>
        <w:pStyle w:val="Prrafodelista"/>
        <w:numPr>
          <w:ilvl w:val="0"/>
          <w:numId w:val="2"/>
        </w:numPr>
        <w:spacing w:line="360" w:lineRule="auto"/>
        <w:jc w:val="both"/>
        <w:rPr>
          <w:rFonts w:ascii="Times New Roman" w:eastAsia="Times New Roman" w:hAnsi="Times New Roman" w:cs="Times New Roman"/>
          <w:sz w:val="24"/>
          <w:szCs w:val="24"/>
        </w:rPr>
      </w:pPr>
      <w:r w:rsidRPr="31DB8629">
        <w:rPr>
          <w:rFonts w:ascii="Times New Roman" w:eastAsia="Times New Roman" w:hAnsi="Times New Roman" w:cs="Times New Roman"/>
          <w:sz w:val="24"/>
          <w:szCs w:val="24"/>
        </w:rPr>
        <w:t>Manual de Repatriación Voluntaria y Protección Internacional</w:t>
      </w:r>
      <w:r w:rsidR="633CC363" w:rsidRPr="31DB8629">
        <w:rPr>
          <w:rFonts w:ascii="Times New Roman" w:eastAsia="Times New Roman" w:hAnsi="Times New Roman" w:cs="Times New Roman"/>
          <w:sz w:val="24"/>
          <w:szCs w:val="24"/>
        </w:rPr>
        <w:t xml:space="preserve"> (1996)</w:t>
      </w:r>
    </w:p>
    <w:p w14:paraId="0471E94E" w14:textId="6FD4CD9C" w:rsidR="633CC363" w:rsidRDefault="633CC363" w:rsidP="31DB8629">
      <w:pPr>
        <w:pStyle w:val="Prrafodelista"/>
        <w:numPr>
          <w:ilvl w:val="0"/>
          <w:numId w:val="2"/>
        </w:numPr>
        <w:spacing w:line="360" w:lineRule="auto"/>
        <w:jc w:val="both"/>
        <w:rPr>
          <w:rFonts w:ascii="Times New Roman" w:eastAsia="Times New Roman" w:hAnsi="Times New Roman" w:cs="Times New Roman"/>
          <w:sz w:val="24"/>
          <w:szCs w:val="24"/>
        </w:rPr>
      </w:pPr>
      <w:r w:rsidRPr="31DB8629">
        <w:rPr>
          <w:rFonts w:ascii="Times New Roman" w:eastAsia="Times New Roman" w:hAnsi="Times New Roman" w:cs="Times New Roman"/>
          <w:sz w:val="24"/>
          <w:szCs w:val="24"/>
        </w:rPr>
        <w:t>Declaración de Nueva York para los Refugiados y Migrantes (2016)</w:t>
      </w:r>
    </w:p>
    <w:p w14:paraId="0A2A9B88" w14:textId="796C34E4" w:rsidR="05363220" w:rsidRDefault="05363220" w:rsidP="31DB8629">
      <w:pPr>
        <w:pStyle w:val="Prrafodelista"/>
        <w:numPr>
          <w:ilvl w:val="0"/>
          <w:numId w:val="2"/>
        </w:numPr>
        <w:spacing w:line="360" w:lineRule="auto"/>
        <w:jc w:val="both"/>
        <w:rPr>
          <w:rFonts w:ascii="Times New Roman" w:eastAsia="Times New Roman" w:hAnsi="Times New Roman" w:cs="Times New Roman"/>
          <w:sz w:val="24"/>
          <w:szCs w:val="24"/>
        </w:rPr>
      </w:pPr>
      <w:r w:rsidRPr="31DB8629">
        <w:rPr>
          <w:rFonts w:ascii="Times New Roman" w:eastAsia="Times New Roman" w:hAnsi="Times New Roman" w:cs="Times New Roman"/>
          <w:sz w:val="24"/>
          <w:szCs w:val="24"/>
        </w:rPr>
        <w:t xml:space="preserve">Nota Conceptual del ACNUR en el Global </w:t>
      </w:r>
      <w:proofErr w:type="spellStart"/>
      <w:r w:rsidRPr="31DB8629">
        <w:rPr>
          <w:rFonts w:ascii="Times New Roman" w:eastAsia="Times New Roman" w:hAnsi="Times New Roman" w:cs="Times New Roman"/>
          <w:sz w:val="24"/>
          <w:szCs w:val="24"/>
        </w:rPr>
        <w:t>Refugee</w:t>
      </w:r>
      <w:proofErr w:type="spellEnd"/>
      <w:r w:rsidRPr="31DB8629">
        <w:rPr>
          <w:rFonts w:ascii="Times New Roman" w:eastAsia="Times New Roman" w:hAnsi="Times New Roman" w:cs="Times New Roman"/>
          <w:sz w:val="24"/>
          <w:szCs w:val="24"/>
        </w:rPr>
        <w:t xml:space="preserve"> </w:t>
      </w:r>
      <w:proofErr w:type="spellStart"/>
      <w:r w:rsidRPr="31DB8629">
        <w:rPr>
          <w:rFonts w:ascii="Times New Roman" w:eastAsia="Times New Roman" w:hAnsi="Times New Roman" w:cs="Times New Roman"/>
          <w:sz w:val="24"/>
          <w:szCs w:val="24"/>
        </w:rPr>
        <w:t>Forum</w:t>
      </w:r>
      <w:proofErr w:type="spellEnd"/>
      <w:r w:rsidRPr="31DB8629">
        <w:rPr>
          <w:rFonts w:ascii="Times New Roman" w:eastAsia="Times New Roman" w:hAnsi="Times New Roman" w:cs="Times New Roman"/>
          <w:sz w:val="24"/>
          <w:szCs w:val="24"/>
        </w:rPr>
        <w:t xml:space="preserve"> (2019)</w:t>
      </w:r>
    </w:p>
    <w:p w14:paraId="5D854E45" w14:textId="14C5BE5A" w:rsidR="31DB8629" w:rsidRDefault="31DB8629" w:rsidP="31DB8629">
      <w:pPr>
        <w:spacing w:line="360" w:lineRule="auto"/>
        <w:jc w:val="both"/>
        <w:rPr>
          <w:rFonts w:ascii="Times New Roman" w:eastAsia="Times New Roman" w:hAnsi="Times New Roman" w:cs="Times New Roman"/>
          <w:sz w:val="24"/>
          <w:szCs w:val="24"/>
        </w:rPr>
      </w:pPr>
    </w:p>
    <w:p w14:paraId="24959448" w14:textId="3D42B546" w:rsidR="31DB8629" w:rsidRDefault="31DB8629" w:rsidP="31DB8629">
      <w:pPr>
        <w:spacing w:line="360" w:lineRule="auto"/>
        <w:jc w:val="both"/>
        <w:rPr>
          <w:rFonts w:ascii="Times New Roman" w:eastAsia="Times New Roman" w:hAnsi="Times New Roman" w:cs="Times New Roman"/>
          <w:sz w:val="24"/>
          <w:szCs w:val="24"/>
        </w:rPr>
      </w:pPr>
    </w:p>
    <w:p w14:paraId="29659EB5" w14:textId="161F1E23" w:rsidR="31DB8629" w:rsidRDefault="31DB8629" w:rsidP="31DB8629">
      <w:pPr>
        <w:spacing w:line="360" w:lineRule="auto"/>
        <w:jc w:val="both"/>
        <w:rPr>
          <w:rFonts w:ascii="Times New Roman" w:eastAsia="Times New Roman" w:hAnsi="Times New Roman" w:cs="Times New Roman"/>
          <w:sz w:val="24"/>
          <w:szCs w:val="24"/>
        </w:rPr>
      </w:pPr>
    </w:p>
    <w:p w14:paraId="7868A7B6" w14:textId="7DAF5EAE" w:rsidR="31DB8629" w:rsidRDefault="31DB8629" w:rsidP="31DB8629">
      <w:pPr>
        <w:spacing w:line="360" w:lineRule="auto"/>
        <w:jc w:val="both"/>
        <w:rPr>
          <w:rFonts w:ascii="Times New Roman" w:eastAsia="Times New Roman" w:hAnsi="Times New Roman" w:cs="Times New Roman"/>
          <w:sz w:val="24"/>
          <w:szCs w:val="24"/>
        </w:rPr>
      </w:pPr>
    </w:p>
    <w:p w14:paraId="0F98DEE3" w14:textId="3B6FD450" w:rsidR="31DB8629" w:rsidRDefault="31DB8629" w:rsidP="31DB8629">
      <w:pPr>
        <w:spacing w:line="360" w:lineRule="auto"/>
        <w:jc w:val="both"/>
        <w:rPr>
          <w:rFonts w:ascii="Times New Roman" w:eastAsia="Times New Roman" w:hAnsi="Times New Roman" w:cs="Times New Roman"/>
          <w:sz w:val="24"/>
          <w:szCs w:val="24"/>
        </w:rPr>
      </w:pPr>
    </w:p>
    <w:p w14:paraId="474739C7" w14:textId="2B42B272" w:rsidR="31DB8629" w:rsidRDefault="31DB8629" w:rsidP="31DB8629">
      <w:pPr>
        <w:spacing w:line="360" w:lineRule="auto"/>
        <w:jc w:val="both"/>
        <w:rPr>
          <w:rFonts w:ascii="Times New Roman" w:eastAsia="Times New Roman" w:hAnsi="Times New Roman" w:cs="Times New Roman"/>
          <w:sz w:val="24"/>
          <w:szCs w:val="24"/>
        </w:rPr>
      </w:pPr>
    </w:p>
    <w:p w14:paraId="4BABC201" w14:textId="1B95E800" w:rsidR="31DB8629" w:rsidRDefault="31DB8629" w:rsidP="31DB8629">
      <w:pPr>
        <w:spacing w:line="360" w:lineRule="auto"/>
        <w:jc w:val="both"/>
        <w:rPr>
          <w:rFonts w:ascii="Times New Roman" w:eastAsia="Times New Roman" w:hAnsi="Times New Roman" w:cs="Times New Roman"/>
          <w:sz w:val="24"/>
          <w:szCs w:val="24"/>
        </w:rPr>
      </w:pPr>
    </w:p>
    <w:p w14:paraId="7FC6EACF" w14:textId="633A4664" w:rsidR="31DB8629" w:rsidRDefault="31DB8629" w:rsidP="31DB8629">
      <w:pPr>
        <w:spacing w:line="360" w:lineRule="auto"/>
        <w:jc w:val="both"/>
        <w:rPr>
          <w:rFonts w:ascii="Times New Roman" w:eastAsia="Times New Roman" w:hAnsi="Times New Roman" w:cs="Times New Roman"/>
          <w:sz w:val="24"/>
          <w:szCs w:val="24"/>
        </w:rPr>
      </w:pPr>
    </w:p>
    <w:p w14:paraId="18F31780" w14:textId="2AC36646" w:rsidR="31DB8629" w:rsidRDefault="31DB8629" w:rsidP="31DB8629">
      <w:pPr>
        <w:spacing w:line="360" w:lineRule="auto"/>
        <w:jc w:val="both"/>
        <w:rPr>
          <w:rFonts w:ascii="Times New Roman" w:eastAsia="Times New Roman" w:hAnsi="Times New Roman" w:cs="Times New Roman"/>
          <w:sz w:val="24"/>
          <w:szCs w:val="24"/>
        </w:rPr>
      </w:pPr>
    </w:p>
    <w:p w14:paraId="1BBD4D38" w14:textId="1544E784" w:rsidR="31DB8629" w:rsidRDefault="31DB8629" w:rsidP="31DB8629">
      <w:pPr>
        <w:spacing w:line="360" w:lineRule="auto"/>
        <w:jc w:val="both"/>
        <w:rPr>
          <w:rFonts w:ascii="Times New Roman" w:eastAsia="Times New Roman" w:hAnsi="Times New Roman" w:cs="Times New Roman"/>
          <w:sz w:val="24"/>
          <w:szCs w:val="24"/>
        </w:rPr>
      </w:pPr>
    </w:p>
    <w:p w14:paraId="199FBDF9" w14:textId="2B3F453B" w:rsidR="31DB8629" w:rsidRDefault="31DB8629" w:rsidP="31DB8629">
      <w:pPr>
        <w:spacing w:line="360" w:lineRule="auto"/>
        <w:jc w:val="both"/>
        <w:rPr>
          <w:rFonts w:ascii="Times New Roman" w:eastAsia="Times New Roman" w:hAnsi="Times New Roman" w:cs="Times New Roman"/>
          <w:sz w:val="24"/>
          <w:szCs w:val="24"/>
        </w:rPr>
      </w:pPr>
    </w:p>
    <w:p w14:paraId="246E054E" w14:textId="0C70CFAB" w:rsidR="31DB8629" w:rsidRDefault="31DB8629" w:rsidP="31DB8629">
      <w:pPr>
        <w:spacing w:line="360" w:lineRule="auto"/>
        <w:jc w:val="both"/>
        <w:rPr>
          <w:rFonts w:ascii="Times New Roman" w:eastAsia="Times New Roman" w:hAnsi="Times New Roman" w:cs="Times New Roman"/>
          <w:sz w:val="24"/>
          <w:szCs w:val="24"/>
        </w:rPr>
      </w:pPr>
    </w:p>
    <w:p w14:paraId="1D6AB464" w14:textId="1E83A2DC" w:rsidR="31DB8629" w:rsidRDefault="31DB8629" w:rsidP="31DB8629">
      <w:pPr>
        <w:spacing w:line="360" w:lineRule="auto"/>
        <w:jc w:val="both"/>
        <w:rPr>
          <w:rFonts w:ascii="Times New Roman" w:eastAsia="Times New Roman" w:hAnsi="Times New Roman" w:cs="Times New Roman"/>
          <w:sz w:val="24"/>
          <w:szCs w:val="24"/>
        </w:rPr>
      </w:pPr>
    </w:p>
    <w:p w14:paraId="1DB16D75" w14:textId="46EC0878" w:rsidR="31DB8629" w:rsidRDefault="31DB8629" w:rsidP="31DB8629">
      <w:pPr>
        <w:spacing w:line="360" w:lineRule="auto"/>
        <w:jc w:val="both"/>
        <w:rPr>
          <w:rFonts w:ascii="Times New Roman" w:eastAsia="Times New Roman" w:hAnsi="Times New Roman" w:cs="Times New Roman"/>
          <w:sz w:val="24"/>
          <w:szCs w:val="24"/>
        </w:rPr>
      </w:pPr>
    </w:p>
    <w:p w14:paraId="2C62ACFC" w14:textId="0E035F6B" w:rsidR="31DB8629" w:rsidRDefault="31DB8629" w:rsidP="31DB8629">
      <w:pPr>
        <w:spacing w:line="360" w:lineRule="auto"/>
        <w:jc w:val="both"/>
        <w:rPr>
          <w:rFonts w:ascii="Times New Roman" w:eastAsia="Times New Roman" w:hAnsi="Times New Roman" w:cs="Times New Roman"/>
          <w:sz w:val="24"/>
          <w:szCs w:val="24"/>
        </w:rPr>
      </w:pPr>
    </w:p>
    <w:p w14:paraId="2ED6CD01" w14:textId="0195D98D" w:rsidR="31DB8629" w:rsidRDefault="31DB8629" w:rsidP="31DB8629">
      <w:pPr>
        <w:spacing w:line="360" w:lineRule="auto"/>
        <w:jc w:val="both"/>
        <w:rPr>
          <w:rFonts w:ascii="Times New Roman" w:eastAsia="Times New Roman" w:hAnsi="Times New Roman" w:cs="Times New Roman"/>
          <w:sz w:val="24"/>
          <w:szCs w:val="24"/>
        </w:rPr>
      </w:pPr>
    </w:p>
    <w:p w14:paraId="7C48F2FB" w14:textId="778E3C2A" w:rsidR="31DB8629" w:rsidRDefault="31DB8629" w:rsidP="31DB8629">
      <w:pPr>
        <w:spacing w:line="360" w:lineRule="auto"/>
        <w:jc w:val="both"/>
        <w:rPr>
          <w:rFonts w:ascii="Times New Roman" w:eastAsia="Times New Roman" w:hAnsi="Times New Roman" w:cs="Times New Roman"/>
          <w:sz w:val="24"/>
          <w:szCs w:val="24"/>
        </w:rPr>
      </w:pPr>
    </w:p>
    <w:p w14:paraId="26A70CBF" w14:textId="671D03F3" w:rsidR="00E066B7" w:rsidRDefault="00E066B7" w:rsidP="31DB8629">
      <w:pPr>
        <w:spacing w:line="360" w:lineRule="auto"/>
        <w:jc w:val="both"/>
        <w:rPr>
          <w:rFonts w:ascii="Times New Roman" w:eastAsia="Times New Roman" w:hAnsi="Times New Roman" w:cs="Times New Roman"/>
          <w:sz w:val="24"/>
          <w:szCs w:val="24"/>
        </w:rPr>
      </w:pPr>
    </w:p>
    <w:p w14:paraId="5F2D72DE" w14:textId="77777777" w:rsidR="00805A38" w:rsidRDefault="00805A38" w:rsidP="31DB8629">
      <w:pPr>
        <w:spacing w:line="360" w:lineRule="auto"/>
        <w:jc w:val="both"/>
        <w:rPr>
          <w:rFonts w:ascii="Times New Roman" w:eastAsia="Times New Roman" w:hAnsi="Times New Roman" w:cs="Times New Roman"/>
          <w:sz w:val="24"/>
          <w:szCs w:val="24"/>
        </w:rPr>
      </w:pPr>
    </w:p>
    <w:p w14:paraId="70FB44FE" w14:textId="3593C892" w:rsidR="354031F7" w:rsidRDefault="354031F7" w:rsidP="31DB8629">
      <w:pPr>
        <w:pStyle w:val="Prrafodelista"/>
        <w:numPr>
          <w:ilvl w:val="0"/>
          <w:numId w:val="1"/>
        </w:numPr>
        <w:spacing w:line="360" w:lineRule="auto"/>
        <w:jc w:val="both"/>
        <w:rPr>
          <w:rFonts w:ascii="Times New Roman" w:eastAsia="Times New Roman" w:hAnsi="Times New Roman" w:cs="Times New Roman"/>
          <w:b/>
          <w:bCs/>
          <w:sz w:val="24"/>
          <w:szCs w:val="24"/>
        </w:rPr>
      </w:pPr>
      <w:r w:rsidRPr="31DB8629">
        <w:rPr>
          <w:rFonts w:ascii="Times New Roman" w:eastAsia="Times New Roman" w:hAnsi="Times New Roman" w:cs="Times New Roman"/>
          <w:b/>
          <w:bCs/>
          <w:sz w:val="24"/>
          <w:szCs w:val="24"/>
        </w:rPr>
        <w:lastRenderedPageBreak/>
        <w:t xml:space="preserve">Situación de los migrantes retenidos en la frontera entre Bielorrusia y Polonia. </w:t>
      </w:r>
    </w:p>
    <w:p w14:paraId="39614DA0" w14:textId="135FBC8E" w:rsidR="354031F7" w:rsidRPr="00E066B7" w:rsidRDefault="354031F7" w:rsidP="31DB8629">
      <w:pPr>
        <w:spacing w:line="360" w:lineRule="auto"/>
        <w:jc w:val="both"/>
        <w:rPr>
          <w:rFonts w:ascii="Times New Roman" w:eastAsia="Times New Roman" w:hAnsi="Times New Roman" w:cs="Times New Roman"/>
          <w:sz w:val="24"/>
          <w:szCs w:val="24"/>
        </w:rPr>
      </w:pPr>
      <w:r w:rsidRPr="31DB8629">
        <w:rPr>
          <w:rFonts w:ascii="Times New Roman" w:eastAsia="Times New Roman" w:hAnsi="Times New Roman" w:cs="Times New Roman"/>
          <w:sz w:val="24"/>
          <w:szCs w:val="24"/>
        </w:rPr>
        <w:t>Desde el 13 de noviembre del 2021 la crisis migratoria que se puede ver en la frontera entre Bielorrusia y Apolonia se ha vuelto crítica ya que miles de ciudadanos de países ubicados en Medio Oriente y África están buscando la manera de entrar al territorio polaco sin importar o medir los riesgos llevan y aunque los midieran es la única opción que ellos ven. Dicha frontera se ha vuelto un epicentro de caos e incertidumbre.</w:t>
      </w:r>
    </w:p>
    <w:p w14:paraId="6F54F125" w14:textId="24CA8532" w:rsidR="6B79E446" w:rsidRPr="00E066B7" w:rsidRDefault="6B79E446" w:rsidP="00E066B7">
      <w:pPr>
        <w:spacing w:line="360" w:lineRule="auto"/>
        <w:ind w:left="426" w:right="237"/>
        <w:jc w:val="both"/>
        <w:rPr>
          <w:rFonts w:ascii="Times New Roman" w:eastAsia="Times New Roman" w:hAnsi="Times New Roman" w:cs="Times New Roman"/>
          <w:sz w:val="24"/>
          <w:szCs w:val="24"/>
        </w:rPr>
      </w:pPr>
      <w:r w:rsidRPr="00E066B7">
        <w:rPr>
          <w:rFonts w:ascii="Times New Roman" w:eastAsia="Times New Roman" w:hAnsi="Times New Roman" w:cs="Times New Roman"/>
          <w:sz w:val="24"/>
          <w:szCs w:val="24"/>
        </w:rPr>
        <w:t>“Desde 2020, las autoridades de Bielorrusia han cancelado o simplificado los requisitos de visa para 76 países. Entre estos hay varios afectados por serios conflictos, como Siria, Libia, Irak y Afganistán, por lo que muchas personas están tratando de salir de allí.”</w:t>
      </w:r>
      <w:r w:rsidR="328BBC97" w:rsidRPr="00E066B7">
        <w:rPr>
          <w:rFonts w:ascii="Times New Roman" w:eastAsia="Times New Roman" w:hAnsi="Times New Roman" w:cs="Times New Roman"/>
          <w:sz w:val="24"/>
          <w:szCs w:val="24"/>
        </w:rPr>
        <w:t xml:space="preserve"> (BBC, 2017) </w:t>
      </w:r>
    </w:p>
    <w:p w14:paraId="1EE7CFE1" w14:textId="6DE16BC7" w:rsidR="00E066B7" w:rsidRDefault="00E066B7" w:rsidP="00E066B7">
      <w:pPr>
        <w:pStyle w:val="paragraph"/>
        <w:spacing w:line="360" w:lineRule="auto"/>
        <w:jc w:val="both"/>
        <w:textAlignment w:val="baseline"/>
        <w:rPr>
          <w:lang w:val="es-ES" w:eastAsia="en-US"/>
        </w:rPr>
      </w:pPr>
      <w:r w:rsidRPr="00E066B7">
        <w:rPr>
          <w:lang w:eastAsia="en-US"/>
        </w:rPr>
        <w:t xml:space="preserve">Este caos continúa de la mano de agencias de viaje de Siria, Irak y Turquía quienes venden </w:t>
      </w:r>
      <w:r w:rsidRPr="00E066B7">
        <w:rPr>
          <w:lang w:val="es-ES" w:eastAsia="en-US"/>
        </w:rPr>
        <w:t>boletos de viaje con destino a Bielorrusia usando esta nación como única conexión con Polonia por lo que lógicamente el precio de dichos boletos de han disparado impresionantemente</w:t>
      </w:r>
      <w:r w:rsidR="00027FA8">
        <w:rPr>
          <w:lang w:val="es-ES" w:eastAsia="en-US"/>
        </w:rPr>
        <w:t>,</w:t>
      </w:r>
      <w:r w:rsidRPr="00E066B7">
        <w:rPr>
          <w:lang w:val="es-ES" w:eastAsia="en-US"/>
        </w:rPr>
        <w:t xml:space="preserve"> de igual manera se ve la demanda de dichos vuelos. Sin embargo, esta situación se da debido a los conflictos internos de cada país que son de conocimiento global como conflictos religiosos o políticos que sufren países como </w:t>
      </w:r>
      <w:r w:rsidR="00805A38" w:rsidRPr="00E066B7">
        <w:rPr>
          <w:lang w:val="es-ES" w:eastAsia="en-US"/>
        </w:rPr>
        <w:t>Libia,</w:t>
      </w:r>
      <w:r w:rsidRPr="00E066B7">
        <w:rPr>
          <w:lang w:val="es-ES" w:eastAsia="en-US"/>
        </w:rPr>
        <w:t xml:space="preserve"> </w:t>
      </w:r>
      <w:r w:rsidR="000D0511" w:rsidRPr="00E066B7">
        <w:rPr>
          <w:lang w:val="es-ES" w:eastAsia="en-US"/>
        </w:rPr>
        <w:t>Afganistán,</w:t>
      </w:r>
      <w:r w:rsidRPr="00E066B7">
        <w:rPr>
          <w:lang w:val="es-ES" w:eastAsia="en-US"/>
        </w:rPr>
        <w:t xml:space="preserve"> </w:t>
      </w:r>
      <w:proofErr w:type="gramStart"/>
      <w:r w:rsidRPr="00E066B7">
        <w:rPr>
          <w:lang w:val="es-ES" w:eastAsia="en-US"/>
        </w:rPr>
        <w:t>Yemen ,</w:t>
      </w:r>
      <w:proofErr w:type="gramEnd"/>
      <w:r w:rsidRPr="00E066B7">
        <w:rPr>
          <w:lang w:val="es-ES" w:eastAsia="en-US"/>
        </w:rPr>
        <w:t xml:space="preserve"> Etiopía y la República del Congo. </w:t>
      </w:r>
    </w:p>
    <w:p w14:paraId="3A4BF743" w14:textId="62C93FE8" w:rsidR="00E066B7" w:rsidRDefault="00E066B7" w:rsidP="00E066B7">
      <w:pPr>
        <w:pStyle w:val="paragraph"/>
        <w:spacing w:line="360" w:lineRule="auto"/>
        <w:ind w:left="426" w:right="237"/>
        <w:jc w:val="both"/>
        <w:textAlignment w:val="baseline"/>
        <w:rPr>
          <w:lang w:val="es-ES" w:eastAsia="en-US"/>
        </w:rPr>
      </w:pPr>
      <w:r w:rsidRPr="00E066B7">
        <w:rPr>
          <w:lang w:val="es-ES" w:eastAsia="en-US"/>
        </w:rPr>
        <w:t>“Al principio de la crisis migratoria, las guardias fronterizas polaca y lituana dejaban pasar a las personas y después las enviaba a unas instalaciones especiales. </w:t>
      </w:r>
      <w:r>
        <w:rPr>
          <w:lang w:val="es-ES" w:eastAsia="en-US"/>
        </w:rPr>
        <w:t xml:space="preserve"> </w:t>
      </w:r>
      <w:r w:rsidRPr="00E066B7">
        <w:rPr>
          <w:lang w:val="es-ES" w:eastAsia="en-US"/>
        </w:rPr>
        <w:t>Sin embargo, al mismo tiempo, los cancilleres de ambos países comenzaron a acusar a Bielorrusia de organizar este nuevo fenómeno migratorio. </w:t>
      </w:r>
    </w:p>
    <w:p w14:paraId="0F59955E" w14:textId="7BF0B098" w:rsidR="00E066B7" w:rsidRDefault="00E066B7" w:rsidP="00E066B7">
      <w:pPr>
        <w:pStyle w:val="paragraph"/>
        <w:spacing w:line="360" w:lineRule="auto"/>
        <w:ind w:left="426" w:right="237"/>
        <w:jc w:val="both"/>
        <w:textAlignment w:val="baseline"/>
        <w:rPr>
          <w:lang w:val="es-ES" w:eastAsia="en-US"/>
        </w:rPr>
      </w:pPr>
      <w:r w:rsidRPr="00E066B7">
        <w:rPr>
          <w:lang w:val="es-ES" w:eastAsia="en-US"/>
        </w:rPr>
        <w:t>Entonces, cuando cientos y después miles de personas intentaron cruzar la frontera todos los días, Polonia y Lituania cerraron el paso fronterizo y comenzaron a fortificar la frontera con vallas llenas de alambradas.” (BBC, 2021) </w:t>
      </w:r>
    </w:p>
    <w:p w14:paraId="5BB3BF5D" w14:textId="0895499C" w:rsidR="00027FA8" w:rsidRDefault="00027FA8" w:rsidP="00E066B7">
      <w:pPr>
        <w:pStyle w:val="paragraph"/>
        <w:spacing w:line="360" w:lineRule="auto"/>
        <w:ind w:left="426" w:right="237"/>
        <w:jc w:val="both"/>
        <w:textAlignment w:val="baseline"/>
        <w:rPr>
          <w:lang w:val="es-ES" w:eastAsia="en-US"/>
        </w:rPr>
      </w:pPr>
      <w:r>
        <w:rPr>
          <w:lang w:val="es-ES" w:eastAsia="en-US"/>
        </w:rPr>
        <w:t>Actualmente hay de decenas de miles de migrantes atrapados sin poder salir de Bielorrusia y sin apoyo de este país y que no les dejan entrar ni a Polonia, ni a Lituania y tampoco tienen posibilidades de regresar a sus países de origen.</w:t>
      </w:r>
    </w:p>
    <w:p w14:paraId="37A96F70" w14:textId="19F0D091" w:rsidR="31DB8629" w:rsidRDefault="31DB8629" w:rsidP="31DB8629">
      <w:pPr>
        <w:spacing w:line="360" w:lineRule="auto"/>
        <w:jc w:val="both"/>
        <w:rPr>
          <w:rFonts w:ascii="Times New Roman" w:eastAsia="Times New Roman" w:hAnsi="Times New Roman" w:cs="Times New Roman"/>
          <w:color w:val="141414"/>
          <w:sz w:val="24"/>
          <w:szCs w:val="24"/>
        </w:rPr>
      </w:pPr>
    </w:p>
    <w:p w14:paraId="096FC7C5" w14:textId="56657AB0" w:rsidR="7DC38D09" w:rsidRPr="00E066B7" w:rsidRDefault="7DC38D09" w:rsidP="31DB8629">
      <w:pPr>
        <w:pStyle w:val="Prrafodelista"/>
        <w:numPr>
          <w:ilvl w:val="0"/>
          <w:numId w:val="1"/>
        </w:numPr>
        <w:spacing w:line="360" w:lineRule="auto"/>
        <w:jc w:val="both"/>
        <w:rPr>
          <w:rFonts w:ascii="Times New Roman" w:eastAsia="Times New Roman" w:hAnsi="Times New Roman" w:cs="Times New Roman"/>
          <w:b/>
          <w:bCs/>
          <w:color w:val="141414"/>
          <w:sz w:val="24"/>
          <w:szCs w:val="24"/>
        </w:rPr>
      </w:pPr>
      <w:r w:rsidRPr="00E066B7">
        <w:rPr>
          <w:rFonts w:ascii="Times New Roman" w:eastAsia="Times New Roman" w:hAnsi="Times New Roman" w:cs="Times New Roman"/>
          <w:b/>
          <w:bCs/>
          <w:color w:val="141414"/>
          <w:sz w:val="24"/>
          <w:szCs w:val="24"/>
        </w:rPr>
        <w:lastRenderedPageBreak/>
        <w:t>Situación de los Refugiados afganos</w:t>
      </w:r>
    </w:p>
    <w:p w14:paraId="0E20A841" w14:textId="45A9BBF9" w:rsidR="00E066B7" w:rsidRPr="000D0511" w:rsidRDefault="000D0511" w:rsidP="000D0511">
      <w:pPr>
        <w:spacing w:line="360" w:lineRule="auto"/>
        <w:jc w:val="both"/>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Según una nueva investigación del ACNUR en Afganistán y el Medio Oriente…</w:t>
      </w:r>
    </w:p>
    <w:p w14:paraId="0F6AAD6E" w14:textId="583266BB" w:rsidR="00805A38" w:rsidRPr="001178A9" w:rsidRDefault="00805A38" w:rsidP="001178A9">
      <w:pPr>
        <w:pStyle w:val="paragraph"/>
        <w:spacing w:line="360" w:lineRule="auto"/>
        <w:ind w:left="426" w:right="237"/>
        <w:jc w:val="both"/>
        <w:textAlignment w:val="baseline"/>
        <w:rPr>
          <w:lang w:eastAsia="en-US"/>
        </w:rPr>
      </w:pPr>
      <w:r>
        <w:rPr>
          <w:rStyle w:val="normaltextrun"/>
          <w:color w:val="222222"/>
          <w:lang w:val="es-ES"/>
        </w:rPr>
        <w:t>“</w:t>
      </w:r>
      <w:r w:rsidR="000D0511">
        <w:rPr>
          <w:rStyle w:val="normaltextrun"/>
          <w:color w:val="222222"/>
          <w:lang w:val="es-ES"/>
        </w:rPr>
        <w:t xml:space="preserve">(…) </w:t>
      </w:r>
      <w:r w:rsidRPr="00805A38">
        <w:rPr>
          <w:lang w:eastAsia="en-US"/>
        </w:rPr>
        <w:t>La mitad de la población afgana padece hambruna aguda. Además, alrededor de 3,5 millones de personas han sido desplazadas debido al conflicto, y buena parte de la niñez no está recibiendo educación. El sistema sanitario está por colapsar, los derechos fundamentales de mujeres y niñas corren peligro, los granjeros y pastores luchan contra la crisis climática, y la economía del país va en picada.</w:t>
      </w:r>
      <w:r w:rsidR="000D0511">
        <w:rPr>
          <w:lang w:eastAsia="en-US"/>
        </w:rPr>
        <w:t xml:space="preserve"> (…)</w:t>
      </w:r>
      <w:r w:rsidRPr="00805A38">
        <w:rPr>
          <w:lang w:eastAsia="en-US"/>
        </w:rPr>
        <w:t>” (ACNUR, s.f.)</w:t>
      </w:r>
    </w:p>
    <w:p w14:paraId="040EF538" w14:textId="769683F8" w:rsidR="00805A38" w:rsidRDefault="00805A38" w:rsidP="00805A38">
      <w:pPr>
        <w:pStyle w:val="paragraph"/>
        <w:spacing w:line="360" w:lineRule="auto"/>
        <w:jc w:val="both"/>
        <w:textAlignment w:val="baseline"/>
        <w:rPr>
          <w:lang w:eastAsia="en-US"/>
        </w:rPr>
      </w:pPr>
      <w:r w:rsidRPr="00805A38">
        <w:rPr>
          <w:lang w:eastAsia="en-US"/>
        </w:rPr>
        <w:t>Desde el 2021 se registran más de 800.000 personas afganas quienes tuvieron que abandonar su país debido a razones tales como desastres naturales daños gracias a sequías o repercusiones socioeconómicas , políticas o religiosas tomando en cuenta la actual pandemia de COVID-19. Afganistán tiene ciudadanos alrededor de todo el mundo en busca de un refugio que vele por si seguridad w integridad sin mencionar que el 65% de esta población está compuesta por niños, niñas , jóvenes y adolescentes quienes están pagando las consecuencias y aceptando los desafíos que estos conllevan. </w:t>
      </w:r>
    </w:p>
    <w:p w14:paraId="0751B709" w14:textId="20C58245" w:rsidR="001178A9" w:rsidRDefault="001178A9" w:rsidP="00805A38">
      <w:pPr>
        <w:pStyle w:val="paragraph"/>
        <w:spacing w:line="360" w:lineRule="auto"/>
        <w:jc w:val="both"/>
        <w:textAlignment w:val="baseline"/>
        <w:rPr>
          <w:lang w:val="es-ES" w:eastAsia="en-US"/>
        </w:rPr>
      </w:pPr>
      <w:r w:rsidRPr="00805A38">
        <w:rPr>
          <w:lang w:eastAsia="en-US"/>
        </w:rPr>
        <w:t>Aunque el conflicto ha disminuido, la violencia, el miedo y las carencias siguen obligando a la población a cruzar las fronteras con otros países</w:t>
      </w:r>
      <w:r>
        <w:rPr>
          <w:lang w:eastAsia="en-US"/>
        </w:rPr>
        <w:t>, particularmente Iran y Pakistán.</w:t>
      </w:r>
    </w:p>
    <w:p w14:paraId="4CE211C7" w14:textId="656F26F7" w:rsidR="00805A38" w:rsidRDefault="00805A38" w:rsidP="000D0511">
      <w:pPr>
        <w:pStyle w:val="paragraph"/>
        <w:spacing w:line="360" w:lineRule="auto"/>
        <w:ind w:left="426" w:right="379"/>
        <w:jc w:val="both"/>
        <w:textAlignment w:val="baseline"/>
        <w:rPr>
          <w:lang w:val="es-ES" w:eastAsia="en-US"/>
        </w:rPr>
      </w:pPr>
      <w:r w:rsidRPr="00805A38">
        <w:rPr>
          <w:lang w:eastAsia="en-US"/>
        </w:rPr>
        <w:t>“ACNUR tiene el compromiso de permanecer y cumplir en Afganistán. Por ello, ha activado la respuesta de emergencia para proteger a las personas en mayor situación de vulnerabilidad y brindar asistencia a la población afgana proporcionando alojamiento, apoyando en el aislamiento térmico de los hogares, construyendo infraestructura sanitaria e hídrica, distribuyendo artículos de primera necesidad, y ofreciendo apoyo psicosocial dentro de Afganistán y en los países vecinos.” (ACNUR</w:t>
      </w:r>
      <w:r w:rsidR="001178A9">
        <w:rPr>
          <w:lang w:eastAsia="en-US"/>
        </w:rPr>
        <w:t>, s.f.</w:t>
      </w:r>
      <w:r w:rsidRPr="00805A38">
        <w:rPr>
          <w:lang w:eastAsia="en-US"/>
        </w:rPr>
        <w:t>) </w:t>
      </w:r>
    </w:p>
    <w:p w14:paraId="17D0CE1F" w14:textId="77777777" w:rsidR="00805A38" w:rsidRDefault="00805A38" w:rsidP="00805A38">
      <w:pPr>
        <w:pStyle w:val="paragraph"/>
        <w:jc w:val="both"/>
        <w:textAlignment w:val="baseline"/>
        <w:rPr>
          <w:lang w:val="es-ES" w:eastAsia="en-US"/>
        </w:rPr>
      </w:pPr>
      <w:r w:rsidRPr="00805A38">
        <w:rPr>
          <w:lang w:eastAsia="en-US"/>
        </w:rPr>
        <w:t> </w:t>
      </w:r>
    </w:p>
    <w:p w14:paraId="40803209" w14:textId="77777777" w:rsidR="00805A38" w:rsidRDefault="00805A38" w:rsidP="00805A38">
      <w:pPr>
        <w:pStyle w:val="paragraph"/>
        <w:jc w:val="both"/>
        <w:textAlignment w:val="baseline"/>
        <w:rPr>
          <w:lang w:val="es-ES"/>
        </w:rPr>
      </w:pPr>
      <w:r>
        <w:rPr>
          <w:rStyle w:val="eop"/>
          <w:color w:val="141414"/>
          <w:lang w:val="es-ES"/>
        </w:rPr>
        <w:t> </w:t>
      </w:r>
    </w:p>
    <w:p w14:paraId="51926592" w14:textId="784F7B89" w:rsidR="00E066B7" w:rsidRDefault="00E066B7" w:rsidP="00E066B7">
      <w:pPr>
        <w:pStyle w:val="Prrafodelista"/>
        <w:spacing w:line="360" w:lineRule="auto"/>
        <w:jc w:val="both"/>
        <w:rPr>
          <w:rFonts w:ascii="Times New Roman" w:eastAsia="Times New Roman" w:hAnsi="Times New Roman" w:cs="Times New Roman"/>
          <w:color w:val="141414"/>
          <w:sz w:val="24"/>
          <w:szCs w:val="24"/>
        </w:rPr>
      </w:pPr>
    </w:p>
    <w:p w14:paraId="7E921F6D" w14:textId="46CC8D6A" w:rsidR="00E066B7" w:rsidRPr="000D0511" w:rsidRDefault="00E066B7" w:rsidP="000D0511">
      <w:pPr>
        <w:spacing w:line="360" w:lineRule="auto"/>
        <w:jc w:val="both"/>
        <w:rPr>
          <w:rFonts w:ascii="Times New Roman" w:eastAsia="Times New Roman" w:hAnsi="Times New Roman" w:cs="Times New Roman"/>
          <w:color w:val="141414"/>
          <w:sz w:val="24"/>
          <w:szCs w:val="24"/>
        </w:rPr>
      </w:pPr>
    </w:p>
    <w:p w14:paraId="3059ECCE" w14:textId="77777777" w:rsidR="00E066B7" w:rsidRDefault="00E066B7" w:rsidP="00E066B7">
      <w:pPr>
        <w:pStyle w:val="Prrafodelista"/>
        <w:spacing w:line="360" w:lineRule="auto"/>
        <w:jc w:val="both"/>
        <w:rPr>
          <w:rFonts w:ascii="Times New Roman" w:eastAsia="Times New Roman" w:hAnsi="Times New Roman" w:cs="Times New Roman"/>
          <w:color w:val="141414"/>
          <w:sz w:val="24"/>
          <w:szCs w:val="24"/>
        </w:rPr>
      </w:pPr>
    </w:p>
    <w:p w14:paraId="2E6D1864" w14:textId="347B127E" w:rsidR="7DC38D09" w:rsidRPr="00E066B7" w:rsidRDefault="7DC38D09" w:rsidP="31DB8629">
      <w:pPr>
        <w:pStyle w:val="Prrafodelista"/>
        <w:numPr>
          <w:ilvl w:val="0"/>
          <w:numId w:val="1"/>
        </w:numPr>
        <w:spacing w:line="360" w:lineRule="auto"/>
        <w:jc w:val="both"/>
        <w:rPr>
          <w:rFonts w:ascii="Times New Roman" w:eastAsia="Times New Roman" w:hAnsi="Times New Roman" w:cs="Times New Roman"/>
          <w:b/>
          <w:bCs/>
          <w:color w:val="141414"/>
          <w:sz w:val="24"/>
          <w:szCs w:val="24"/>
        </w:rPr>
      </w:pPr>
      <w:r w:rsidRPr="00E066B7">
        <w:rPr>
          <w:rFonts w:ascii="Times New Roman" w:eastAsia="Times New Roman" w:hAnsi="Times New Roman" w:cs="Times New Roman"/>
          <w:b/>
          <w:bCs/>
          <w:color w:val="141414"/>
          <w:sz w:val="24"/>
          <w:szCs w:val="24"/>
        </w:rPr>
        <w:t>La crisis de refugiados en la República Centroafricana</w:t>
      </w:r>
    </w:p>
    <w:p w14:paraId="6B26C80D" w14:textId="4FC269FF" w:rsidR="31DB8629" w:rsidRDefault="31DB8629" w:rsidP="31DB8629">
      <w:pPr>
        <w:spacing w:line="360" w:lineRule="auto"/>
        <w:jc w:val="both"/>
        <w:rPr>
          <w:rFonts w:ascii="Times New Roman" w:eastAsia="Times New Roman" w:hAnsi="Times New Roman" w:cs="Times New Roman"/>
          <w:color w:val="141414"/>
          <w:sz w:val="24"/>
          <w:szCs w:val="24"/>
        </w:rPr>
      </w:pPr>
    </w:p>
    <w:p w14:paraId="70694BE0" w14:textId="66215431" w:rsidR="000D0511" w:rsidRDefault="000D0511" w:rsidP="31DB8629">
      <w:pPr>
        <w:spacing w:line="360" w:lineRule="auto"/>
        <w:jc w:val="both"/>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 xml:space="preserve">Cifras reflejan que más de 30.000 refugiados han salido de la República de Centroáfrica en estos últimos 24 meses, el conflicto latente entre el gobierno y la sociedad afecta a cada vez más individuos que buscan en el exilio una </w:t>
      </w:r>
      <w:r w:rsidR="000028FE">
        <w:rPr>
          <w:rFonts w:ascii="Times New Roman" w:eastAsia="Times New Roman" w:hAnsi="Times New Roman" w:cs="Times New Roman"/>
          <w:color w:val="141414"/>
          <w:sz w:val="24"/>
          <w:szCs w:val="24"/>
        </w:rPr>
        <w:t>oportunidad mejorar</w:t>
      </w:r>
      <w:r>
        <w:rPr>
          <w:rFonts w:ascii="Times New Roman" w:eastAsia="Times New Roman" w:hAnsi="Times New Roman" w:cs="Times New Roman"/>
          <w:color w:val="141414"/>
          <w:sz w:val="24"/>
          <w:szCs w:val="24"/>
        </w:rPr>
        <w:t xml:space="preserve"> sus condiciones y dejar atrás la violencia que experimentan en la nación.</w:t>
      </w:r>
    </w:p>
    <w:p w14:paraId="384C61A5" w14:textId="654AB8A7" w:rsidR="00846A9E" w:rsidRDefault="000028FE" w:rsidP="31DB8629">
      <w:pPr>
        <w:spacing w:line="360" w:lineRule="auto"/>
        <w:jc w:val="both"/>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La República de Centroáfrica</w:t>
      </w:r>
      <w:r w:rsidR="000D0511">
        <w:rPr>
          <w:rFonts w:ascii="Times New Roman" w:eastAsia="Times New Roman" w:hAnsi="Times New Roman" w:cs="Times New Roman"/>
          <w:color w:val="141414"/>
          <w:sz w:val="24"/>
          <w:szCs w:val="24"/>
        </w:rPr>
        <w:t xml:space="preserve"> es, como varias otras, una nación en desarrollo ubicada en el continente africano</w:t>
      </w:r>
      <w:r>
        <w:rPr>
          <w:rFonts w:ascii="Times New Roman" w:eastAsia="Times New Roman" w:hAnsi="Times New Roman" w:cs="Times New Roman"/>
          <w:color w:val="141414"/>
          <w:sz w:val="24"/>
          <w:szCs w:val="24"/>
        </w:rPr>
        <w:t>, la antigua colonia francesa actualmente lucha por un retorno a la democracia que se ha dado en una ola masiva por todo el continente y ha causado estragos en muchas sociedades, las elecciones presidenciales de diciembre de 2020 desataron una ola de caos masivo que concluyó en actos de violencia e inseguridad en casi todas las prefecturas que congrega este país.</w:t>
      </w:r>
    </w:p>
    <w:p w14:paraId="0757E1D4" w14:textId="7B0DBB5D" w:rsidR="000028FE" w:rsidRDefault="000028FE" w:rsidP="31DB8629">
      <w:pPr>
        <w:spacing w:line="360" w:lineRule="auto"/>
        <w:jc w:val="both"/>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Sin embargo, cabe recalcar que la RCA históricamente siempre se ha visto afectada socioeconómicamente, más, no fue hasta en 2021 que agentes internacionales comenzaron a considerar que el tema estaba desbordándose, con los datos recopilados por la Oficina de Coordinación de Asuntos Humanitarios de las Naciones Unidas (OCHA) se evidenció la primera ola de refugiados que se desplazaba a los aledaños, Camerún, la República del Congo y Chad fueron los principales destinos para los más de 100.000 refugiados centroafricanos.</w:t>
      </w:r>
    </w:p>
    <w:p w14:paraId="58D9E4FB" w14:textId="77777777" w:rsidR="00846A9E" w:rsidRDefault="00846A9E" w:rsidP="31DB8629">
      <w:pPr>
        <w:spacing w:line="360" w:lineRule="auto"/>
        <w:jc w:val="both"/>
        <w:rPr>
          <w:rFonts w:ascii="Times New Roman" w:eastAsia="Times New Roman" w:hAnsi="Times New Roman" w:cs="Times New Roman"/>
          <w:color w:val="141414"/>
          <w:sz w:val="24"/>
          <w:szCs w:val="24"/>
        </w:rPr>
      </w:pPr>
    </w:p>
    <w:p w14:paraId="7A7C15DD" w14:textId="1B812FE4" w:rsidR="000028FE" w:rsidRDefault="000028FE" w:rsidP="31DB8629">
      <w:pPr>
        <w:spacing w:line="360" w:lineRule="auto"/>
        <w:jc w:val="both"/>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 xml:space="preserve">Al año se estima que más de medio millón de refugiados sale de </w:t>
      </w:r>
      <w:proofErr w:type="gramStart"/>
      <w:r>
        <w:rPr>
          <w:rFonts w:ascii="Times New Roman" w:eastAsia="Times New Roman" w:hAnsi="Times New Roman" w:cs="Times New Roman"/>
          <w:color w:val="141414"/>
          <w:sz w:val="24"/>
          <w:szCs w:val="24"/>
        </w:rPr>
        <w:t>RCA</w:t>
      </w:r>
      <w:proofErr w:type="gramEnd"/>
      <w:r>
        <w:rPr>
          <w:rFonts w:ascii="Times New Roman" w:eastAsia="Times New Roman" w:hAnsi="Times New Roman" w:cs="Times New Roman"/>
          <w:color w:val="141414"/>
          <w:sz w:val="24"/>
          <w:szCs w:val="24"/>
        </w:rPr>
        <w:t xml:space="preserve"> pero menos del 70% logran sobrevivir puesto que conjuntamente con los migrantes se encuentran grupos armados, ACNUR y </w:t>
      </w:r>
      <w:r w:rsidR="00846A9E">
        <w:rPr>
          <w:rFonts w:ascii="Times New Roman" w:eastAsia="Times New Roman" w:hAnsi="Times New Roman" w:cs="Times New Roman"/>
          <w:color w:val="141414"/>
          <w:sz w:val="24"/>
          <w:szCs w:val="24"/>
        </w:rPr>
        <w:t>Armisticio</w:t>
      </w:r>
      <w:r>
        <w:rPr>
          <w:rFonts w:ascii="Times New Roman" w:eastAsia="Times New Roman" w:hAnsi="Times New Roman" w:cs="Times New Roman"/>
          <w:color w:val="141414"/>
          <w:sz w:val="24"/>
          <w:szCs w:val="24"/>
        </w:rPr>
        <w:t xml:space="preserve"> Internacional reportan actividad militar y de carácter violento en las localidades de </w:t>
      </w:r>
      <w:proofErr w:type="spellStart"/>
      <w:r>
        <w:rPr>
          <w:rFonts w:ascii="Times New Roman" w:eastAsia="Times New Roman" w:hAnsi="Times New Roman" w:cs="Times New Roman"/>
          <w:color w:val="141414"/>
          <w:sz w:val="24"/>
          <w:szCs w:val="24"/>
        </w:rPr>
        <w:t>Batangafo</w:t>
      </w:r>
      <w:proofErr w:type="spellEnd"/>
      <w:r>
        <w:rPr>
          <w:rFonts w:ascii="Times New Roman" w:eastAsia="Times New Roman" w:hAnsi="Times New Roman" w:cs="Times New Roman"/>
          <w:color w:val="141414"/>
          <w:sz w:val="24"/>
          <w:szCs w:val="24"/>
        </w:rPr>
        <w:t xml:space="preserve"> y </w:t>
      </w:r>
      <w:proofErr w:type="spellStart"/>
      <w:r>
        <w:rPr>
          <w:rFonts w:ascii="Times New Roman" w:eastAsia="Times New Roman" w:hAnsi="Times New Roman" w:cs="Times New Roman"/>
          <w:color w:val="141414"/>
          <w:sz w:val="24"/>
          <w:szCs w:val="24"/>
        </w:rPr>
        <w:t>Bria</w:t>
      </w:r>
      <w:proofErr w:type="spellEnd"/>
      <w:r>
        <w:rPr>
          <w:rFonts w:ascii="Times New Roman" w:eastAsia="Times New Roman" w:hAnsi="Times New Roman" w:cs="Times New Roman"/>
          <w:color w:val="141414"/>
          <w:sz w:val="24"/>
          <w:szCs w:val="24"/>
        </w:rPr>
        <w:t xml:space="preserve"> que son refugios de primer y tercer nivel respectivamente</w:t>
      </w:r>
      <w:r w:rsidR="00846A9E">
        <w:rPr>
          <w:rFonts w:ascii="Times New Roman" w:eastAsia="Times New Roman" w:hAnsi="Times New Roman" w:cs="Times New Roman"/>
          <w:color w:val="141414"/>
          <w:sz w:val="24"/>
          <w:szCs w:val="24"/>
        </w:rPr>
        <w:t>. La mayoría de refugiados que se instala en estas localidades vive a expensas de la voluntad de estos grupos suponiendo un grave riesgo para su propia integridad, se han llegado a recibir testimonios al ACNUR donde se cuestiona si la situación es peor en los refugios o en Centroáfrica, dado que los refugiados viven en concisiones extremas o se integran momentáneamente en comunidades de difícil acceso con recursos limitados que no alcanzan a cubrir con la demanda de esta crisis.</w:t>
      </w:r>
    </w:p>
    <w:p w14:paraId="49C63AAE" w14:textId="77777777" w:rsidR="001178A9" w:rsidRDefault="001178A9" w:rsidP="31DB8629">
      <w:pPr>
        <w:spacing w:line="360" w:lineRule="auto"/>
        <w:jc w:val="both"/>
        <w:rPr>
          <w:rFonts w:ascii="Times New Roman" w:eastAsia="Times New Roman" w:hAnsi="Times New Roman" w:cs="Times New Roman"/>
          <w:color w:val="141414"/>
          <w:sz w:val="24"/>
          <w:szCs w:val="24"/>
        </w:rPr>
      </w:pPr>
    </w:p>
    <w:p w14:paraId="24D1C223" w14:textId="197C37E7" w:rsidR="00805A38" w:rsidRPr="00805A38" w:rsidRDefault="00805A38" w:rsidP="31DB8629">
      <w:pPr>
        <w:spacing w:line="360" w:lineRule="auto"/>
        <w:jc w:val="both"/>
        <w:rPr>
          <w:rFonts w:ascii="Times New Roman" w:eastAsia="Times New Roman" w:hAnsi="Times New Roman" w:cs="Times New Roman"/>
          <w:b/>
          <w:bCs/>
          <w:color w:val="141414"/>
          <w:sz w:val="24"/>
          <w:szCs w:val="24"/>
        </w:rPr>
      </w:pPr>
      <w:r w:rsidRPr="00805A38">
        <w:rPr>
          <w:rFonts w:ascii="Times New Roman" w:eastAsia="Times New Roman" w:hAnsi="Times New Roman" w:cs="Times New Roman"/>
          <w:b/>
          <w:bCs/>
          <w:color w:val="141414"/>
          <w:sz w:val="24"/>
          <w:szCs w:val="24"/>
        </w:rPr>
        <w:t>Referencias y bibliografía</w:t>
      </w:r>
    </w:p>
    <w:p w14:paraId="655C2C70" w14:textId="77777777" w:rsidR="000D0511" w:rsidRDefault="000D0511" w:rsidP="000D0511">
      <w:pPr>
        <w:pStyle w:val="NormalWeb"/>
        <w:spacing w:before="0" w:beforeAutospacing="0" w:after="0" w:afterAutospacing="0" w:line="480" w:lineRule="auto"/>
        <w:ind w:left="720" w:hanging="720"/>
      </w:pPr>
      <w:r>
        <w:t xml:space="preserve">BBC News Mundo. (2021, 13 noviembre). </w:t>
      </w:r>
      <w:r>
        <w:rPr>
          <w:i/>
          <w:iCs/>
        </w:rPr>
        <w:t>¿Cómo llegaron miles de inmigrantes a la frontera entre Bielorrusia y Polonia?</w:t>
      </w:r>
      <w:r>
        <w:t xml:space="preserve"> https://www.bbc.com/mundo/noticias-internacional-59262738.amp</w:t>
      </w:r>
    </w:p>
    <w:p w14:paraId="1C21B981" w14:textId="77777777" w:rsidR="000D0511" w:rsidRPr="000D0511" w:rsidRDefault="000D0511" w:rsidP="000D0511">
      <w:pPr>
        <w:pStyle w:val="NormalWeb"/>
        <w:spacing w:before="0" w:beforeAutospacing="0" w:after="0" w:afterAutospacing="0" w:line="480" w:lineRule="auto"/>
        <w:ind w:left="720" w:hanging="720"/>
        <w:rPr>
          <w:lang w:val="en-US"/>
        </w:rPr>
      </w:pPr>
      <w:r>
        <w:rPr>
          <w:i/>
          <w:iCs/>
        </w:rPr>
        <w:t>El número de desplazados en la República Centroafricana crece hasta los 200.000 en menos de dos meses</w:t>
      </w:r>
      <w:r>
        <w:t xml:space="preserve">. </w:t>
      </w:r>
      <w:r w:rsidRPr="000D0511">
        <w:rPr>
          <w:lang w:val="en-US"/>
        </w:rPr>
        <w:t xml:space="preserve">(2021, 24 </w:t>
      </w:r>
      <w:proofErr w:type="spellStart"/>
      <w:r w:rsidRPr="000D0511">
        <w:rPr>
          <w:lang w:val="en-US"/>
        </w:rPr>
        <w:t>octubre</w:t>
      </w:r>
      <w:proofErr w:type="spellEnd"/>
      <w:r w:rsidRPr="000D0511">
        <w:rPr>
          <w:lang w:val="en-US"/>
        </w:rPr>
        <w:t xml:space="preserve">). </w:t>
      </w:r>
      <w:proofErr w:type="spellStart"/>
      <w:r w:rsidRPr="000D0511">
        <w:rPr>
          <w:lang w:val="en-US"/>
        </w:rPr>
        <w:t>Noticias</w:t>
      </w:r>
      <w:proofErr w:type="spellEnd"/>
      <w:r w:rsidRPr="000D0511">
        <w:rPr>
          <w:lang w:val="en-US"/>
        </w:rPr>
        <w:t xml:space="preserve"> ONU. https://news.un.org/es/story/2021/01/1487352</w:t>
      </w:r>
    </w:p>
    <w:p w14:paraId="54D64428" w14:textId="77777777" w:rsidR="000D0511" w:rsidRPr="000D0511" w:rsidRDefault="000D0511" w:rsidP="000D0511">
      <w:pPr>
        <w:pStyle w:val="NormalWeb"/>
        <w:spacing w:before="0" w:beforeAutospacing="0" w:after="0" w:afterAutospacing="0" w:line="480" w:lineRule="auto"/>
        <w:ind w:left="720" w:hanging="720"/>
        <w:rPr>
          <w:lang w:val="en-US"/>
        </w:rPr>
      </w:pPr>
      <w:r w:rsidRPr="000D0511">
        <w:rPr>
          <w:i/>
          <w:iCs/>
          <w:lang w:val="en-US"/>
        </w:rPr>
        <w:t>International Committee of the Red Cross</w:t>
      </w:r>
      <w:r w:rsidRPr="000D0511">
        <w:rPr>
          <w:lang w:val="en-US"/>
        </w:rPr>
        <w:t>. (s. f.). https://www.icrc.org/es/donde-trabajamos/asia-pacifico/afganistan/refugiados</w:t>
      </w:r>
    </w:p>
    <w:p w14:paraId="3B019882" w14:textId="77777777" w:rsidR="000D0511" w:rsidRDefault="000D0511" w:rsidP="000D0511">
      <w:pPr>
        <w:pStyle w:val="NormalWeb"/>
        <w:spacing w:before="0" w:beforeAutospacing="0" w:after="0" w:afterAutospacing="0" w:line="480" w:lineRule="auto"/>
        <w:ind w:left="720" w:hanging="720"/>
      </w:pPr>
      <w:r>
        <w:rPr>
          <w:i/>
          <w:iCs/>
        </w:rPr>
        <w:t>Más de 30.000 personas huyeron de la República Centroafricana debido a la violencia que siguió a las elecciones, reporta ACNUR</w:t>
      </w:r>
      <w:r>
        <w:t>. (2021, 24 octubre). Noticias ONU. https://news.un.org/es/story/2021/01/1486312</w:t>
      </w:r>
    </w:p>
    <w:p w14:paraId="4744953C" w14:textId="77777777" w:rsidR="000D0511" w:rsidRPr="000D0511" w:rsidRDefault="000D0511" w:rsidP="000D0511">
      <w:pPr>
        <w:pStyle w:val="NormalWeb"/>
        <w:spacing w:before="0" w:beforeAutospacing="0" w:after="0" w:afterAutospacing="0" w:line="480" w:lineRule="auto"/>
        <w:ind w:left="720" w:hanging="720"/>
        <w:rPr>
          <w:lang w:val="en-US"/>
        </w:rPr>
      </w:pPr>
      <w:r>
        <w:rPr>
          <w:i/>
          <w:iCs/>
        </w:rPr>
        <w:t>¿Qué les espera a los afganos que huyen de los talibanes?</w:t>
      </w:r>
      <w:r>
        <w:t xml:space="preserve"> </w:t>
      </w:r>
      <w:r w:rsidRPr="000D0511">
        <w:rPr>
          <w:lang w:val="en-US"/>
        </w:rPr>
        <w:t xml:space="preserve">(2022, 10 </w:t>
      </w:r>
      <w:proofErr w:type="spellStart"/>
      <w:r w:rsidRPr="000D0511">
        <w:rPr>
          <w:lang w:val="en-US"/>
        </w:rPr>
        <w:t>febrero</w:t>
      </w:r>
      <w:proofErr w:type="spellEnd"/>
      <w:r w:rsidRPr="000D0511">
        <w:rPr>
          <w:lang w:val="en-US"/>
        </w:rPr>
        <w:t>). Human Rights Watch. https://www.hrw.org/es/news/2021/09/10/que-les-espera-los-afganos-que-huyen-de-los-talibanes</w:t>
      </w:r>
    </w:p>
    <w:p w14:paraId="2D1DE8C1" w14:textId="77777777" w:rsidR="000D0511" w:rsidRDefault="000D0511" w:rsidP="000D0511">
      <w:pPr>
        <w:pStyle w:val="NormalWeb"/>
        <w:spacing w:before="0" w:beforeAutospacing="0" w:after="0" w:afterAutospacing="0" w:line="480" w:lineRule="auto"/>
        <w:ind w:left="720" w:hanging="720"/>
      </w:pPr>
      <w:r>
        <w:t xml:space="preserve">Refugiados, A. C. D. L. N. U. P. L. (s. f.-a). </w:t>
      </w:r>
      <w:r>
        <w:rPr>
          <w:i/>
          <w:iCs/>
        </w:rPr>
        <w:t>Declaración de Nueva York para los Refugiados y los Migrantes</w:t>
      </w:r>
      <w:r>
        <w:t>. UNHCR. https://www.acnur.org/5b4d0eee4</w:t>
      </w:r>
    </w:p>
    <w:p w14:paraId="6F76F24D" w14:textId="77777777" w:rsidR="000D0511" w:rsidRPr="000D0511" w:rsidRDefault="000D0511" w:rsidP="000D0511">
      <w:pPr>
        <w:pStyle w:val="NormalWeb"/>
        <w:spacing w:before="0" w:beforeAutospacing="0" w:after="0" w:afterAutospacing="0" w:line="480" w:lineRule="auto"/>
        <w:ind w:left="720" w:hanging="720"/>
        <w:rPr>
          <w:lang w:val="en-US"/>
        </w:rPr>
      </w:pPr>
      <w:r>
        <w:t xml:space="preserve">Refugiados, A. C. D. L. N. U. P. L. (s. f.-b). </w:t>
      </w:r>
      <w:r>
        <w:rPr>
          <w:i/>
          <w:iCs/>
        </w:rPr>
        <w:t>Difícil situación en la República Centroafricana, donde ya 200.000 personas se han visto obligadas a desplazarse</w:t>
      </w:r>
      <w:r>
        <w:t xml:space="preserve">. </w:t>
      </w:r>
      <w:r w:rsidRPr="000D0511">
        <w:rPr>
          <w:lang w:val="en-US"/>
        </w:rPr>
        <w:t>UNHCR. https://www.acnur.org/noticias/briefing/2021/1/6017058a4/dificil-situacion-en-la-republica-centroafricana-donde-ya-200000-personas.html</w:t>
      </w:r>
    </w:p>
    <w:p w14:paraId="413A6B09" w14:textId="77777777" w:rsidR="000D0511" w:rsidRDefault="000D0511" w:rsidP="000D0511">
      <w:pPr>
        <w:pStyle w:val="NormalWeb"/>
        <w:spacing w:before="0" w:beforeAutospacing="0" w:after="0" w:afterAutospacing="0" w:line="480" w:lineRule="auto"/>
        <w:ind w:left="720" w:hanging="720"/>
      </w:pPr>
      <w:r>
        <w:t xml:space="preserve">Refugiados, A. C. D. L. N. U. P. L. (s. f.-c). </w:t>
      </w:r>
      <w:r>
        <w:rPr>
          <w:i/>
          <w:iCs/>
        </w:rPr>
        <w:t>El Alto Comisionado</w:t>
      </w:r>
      <w:r>
        <w:t>. UNHCR. https://www.acnur.org/el-alto-comisionado.html</w:t>
      </w:r>
    </w:p>
    <w:p w14:paraId="792903DE" w14:textId="77777777" w:rsidR="000D0511" w:rsidRDefault="000D0511" w:rsidP="000D0511">
      <w:pPr>
        <w:pStyle w:val="NormalWeb"/>
        <w:spacing w:before="0" w:beforeAutospacing="0" w:after="0" w:afterAutospacing="0" w:line="480" w:lineRule="auto"/>
        <w:ind w:left="720" w:hanging="720"/>
      </w:pPr>
      <w:r>
        <w:lastRenderedPageBreak/>
        <w:t xml:space="preserve">Refugiados, A. C. D. L. N. U. P. L. (s. f.-d). </w:t>
      </w:r>
      <w:r>
        <w:rPr>
          <w:i/>
          <w:iCs/>
        </w:rPr>
        <w:t>Emergencia en Afganistán</w:t>
      </w:r>
      <w:r>
        <w:t>. UNHCR. https://www.acnur.org/emergencia-en-afganistan.html</w:t>
      </w:r>
    </w:p>
    <w:p w14:paraId="3586666B" w14:textId="77777777" w:rsidR="000D0511" w:rsidRDefault="000D0511" w:rsidP="000D0511">
      <w:pPr>
        <w:pStyle w:val="NormalWeb"/>
        <w:spacing w:before="0" w:beforeAutospacing="0" w:after="0" w:afterAutospacing="0" w:line="480" w:lineRule="auto"/>
        <w:ind w:left="720" w:hanging="720"/>
      </w:pPr>
      <w:r>
        <w:t xml:space="preserve">Refugiados, A. C. D. L. N. U. P. L. (s. f.-e). </w:t>
      </w:r>
      <w:r>
        <w:rPr>
          <w:i/>
          <w:iCs/>
        </w:rPr>
        <w:t>La Convención de 1951</w:t>
      </w:r>
      <w:r>
        <w:t>. UNHCR. https://www.acnur.org/la-convencion-de-1951.html</w:t>
      </w:r>
    </w:p>
    <w:p w14:paraId="0013D9A3" w14:textId="1490EFA0" w:rsidR="000D0511" w:rsidRPr="000D0511" w:rsidRDefault="000D0511" w:rsidP="000D0511">
      <w:pPr>
        <w:pStyle w:val="NormalWeb"/>
        <w:spacing w:before="0" w:beforeAutospacing="0" w:after="0" w:afterAutospacing="0" w:line="480" w:lineRule="auto"/>
        <w:ind w:left="720" w:hanging="720"/>
        <w:rPr>
          <w:lang w:val="en-US"/>
        </w:rPr>
      </w:pPr>
      <w:r w:rsidRPr="000D0511">
        <w:rPr>
          <w:lang w:val="en-US"/>
        </w:rPr>
        <w:t xml:space="preserve">United Nations. (s. f.). </w:t>
      </w:r>
      <w:r w:rsidRPr="000D0511">
        <w:rPr>
          <w:i/>
          <w:iCs/>
          <w:lang w:val="en-US"/>
        </w:rPr>
        <w:t>Page not found</w:t>
      </w:r>
      <w:r w:rsidRPr="000D0511">
        <w:rPr>
          <w:lang w:val="en-US"/>
        </w:rPr>
        <w:t>. https://www.un.org/un_system_chart.pdf</w:t>
      </w:r>
      <w:r>
        <w:rPr>
          <w:rStyle w:val="Refdenotaalpie"/>
          <w:lang w:val="en-US"/>
        </w:rPr>
        <w:footnoteReference w:id="4"/>
      </w:r>
    </w:p>
    <w:p w14:paraId="4D796951" w14:textId="77777777" w:rsidR="00805A38" w:rsidRPr="000D0511" w:rsidRDefault="00805A38" w:rsidP="31DB8629">
      <w:pPr>
        <w:spacing w:line="360" w:lineRule="auto"/>
        <w:jc w:val="both"/>
        <w:rPr>
          <w:rFonts w:ascii="Times New Roman" w:eastAsia="Times New Roman" w:hAnsi="Times New Roman" w:cs="Times New Roman"/>
          <w:color w:val="141414"/>
          <w:sz w:val="24"/>
          <w:szCs w:val="24"/>
          <w:lang w:val="en-US"/>
        </w:rPr>
      </w:pPr>
    </w:p>
    <w:sectPr w:rsidR="00805A38" w:rsidRPr="000D0511" w:rsidSect="00084D60">
      <w:headerReference w:type="default" r:id="rId11"/>
      <w:footerReference w:type="even" r:id="rId12"/>
      <w:footerReference w:type="default" r:id="rId13"/>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547C7" w14:textId="77777777" w:rsidR="007443A0" w:rsidRDefault="007443A0">
      <w:pPr>
        <w:spacing w:after="0" w:line="240" w:lineRule="auto"/>
      </w:pPr>
      <w:r>
        <w:separator/>
      </w:r>
    </w:p>
  </w:endnote>
  <w:endnote w:type="continuationSeparator" w:id="0">
    <w:p w14:paraId="336102E2" w14:textId="77777777" w:rsidR="007443A0" w:rsidRDefault="00744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136835117"/>
      <w:docPartObj>
        <w:docPartGallery w:val="Page Numbers (Bottom of Page)"/>
        <w:docPartUnique/>
      </w:docPartObj>
    </w:sdtPr>
    <w:sdtEndPr>
      <w:rPr>
        <w:rStyle w:val="Nmerodepgina"/>
      </w:rPr>
    </w:sdtEndPr>
    <w:sdtContent>
      <w:p w14:paraId="3E9F7FA3" w14:textId="2BCE3C05" w:rsidR="00084D60" w:rsidRDefault="00084D60" w:rsidP="00A0691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44C4FD5" w14:textId="77777777" w:rsidR="00084D60" w:rsidRDefault="00084D60" w:rsidP="00084D6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91785443"/>
      <w:docPartObj>
        <w:docPartGallery w:val="Page Numbers (Bottom of Page)"/>
        <w:docPartUnique/>
      </w:docPartObj>
    </w:sdtPr>
    <w:sdtEndPr>
      <w:rPr>
        <w:rStyle w:val="Nmerodepgina"/>
      </w:rPr>
    </w:sdtEndPr>
    <w:sdtContent>
      <w:p w14:paraId="4E2E3163" w14:textId="52D7878E" w:rsidR="00084D60" w:rsidRDefault="00084D60" w:rsidP="00A0691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9319502" w14:textId="77777777" w:rsidR="00084D60" w:rsidRDefault="00084D60" w:rsidP="00084D6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D6637" w14:textId="77777777" w:rsidR="007443A0" w:rsidRDefault="007443A0">
      <w:pPr>
        <w:spacing w:after="0" w:line="240" w:lineRule="auto"/>
      </w:pPr>
      <w:r>
        <w:separator/>
      </w:r>
    </w:p>
  </w:footnote>
  <w:footnote w:type="continuationSeparator" w:id="0">
    <w:p w14:paraId="26B4B8C8" w14:textId="77777777" w:rsidR="007443A0" w:rsidRDefault="007443A0">
      <w:pPr>
        <w:spacing w:after="0" w:line="240" w:lineRule="auto"/>
      </w:pPr>
      <w:r>
        <w:continuationSeparator/>
      </w:r>
    </w:p>
  </w:footnote>
  <w:footnote w:id="1">
    <w:p w14:paraId="13B2BADE" w14:textId="0563B95C" w:rsidR="31DB8629" w:rsidRPr="00BA7B6B" w:rsidRDefault="31DB8629" w:rsidP="31DB8629">
      <w:pPr>
        <w:pStyle w:val="Textonotapie"/>
        <w:rPr>
          <w:lang w:val="en-US"/>
        </w:rPr>
      </w:pPr>
      <w:r w:rsidRPr="31DB8629">
        <w:rPr>
          <w:rStyle w:val="Refdenotaalpie"/>
        </w:rPr>
        <w:footnoteRef/>
      </w:r>
      <w:r>
        <w:t xml:space="preserve"> Entiéndase “apátrida” como una persona que no es considerada como nacional suyo por ningún Estado conforme a su legislación. </w:t>
      </w:r>
      <w:r w:rsidRPr="00BA7B6B">
        <w:rPr>
          <w:lang w:val="en-US"/>
        </w:rPr>
        <w:t xml:space="preserve">(UNHRC, </w:t>
      </w:r>
      <w:hyperlink r:id="rId1">
        <w:r w:rsidRPr="00BA7B6B">
          <w:rPr>
            <w:rStyle w:val="Hipervnculo"/>
            <w:lang w:val="en-US"/>
          </w:rPr>
          <w:t>https://www.unhcr.org/ibelong/es/que-es-la-apatridia/</w:t>
        </w:r>
      </w:hyperlink>
      <w:r w:rsidRPr="00BA7B6B">
        <w:rPr>
          <w:lang w:val="en-US"/>
        </w:rPr>
        <w:t>)</w:t>
      </w:r>
    </w:p>
  </w:footnote>
  <w:footnote w:id="2">
    <w:p w14:paraId="218C8DCF" w14:textId="210AC24F" w:rsidR="31DB8629" w:rsidRDefault="31DB8629" w:rsidP="31DB8629">
      <w:pPr>
        <w:pStyle w:val="Textonotapie"/>
      </w:pPr>
      <w:r w:rsidRPr="31DB8629">
        <w:rPr>
          <w:rStyle w:val="Refdenotaalpie"/>
        </w:rPr>
        <w:footnoteRef/>
      </w:r>
      <w:r>
        <w:t xml:space="preserve"> Entiéndase “asilo” como “I</w:t>
      </w:r>
      <w:r w:rsidR="00E066B7" w:rsidRPr="31DB8629">
        <w:rPr>
          <w:lang w:val="es"/>
        </w:rPr>
        <w:t>institución</w:t>
      </w:r>
      <w:r w:rsidRPr="31DB8629">
        <w:rPr>
          <w:lang w:val="es"/>
        </w:rPr>
        <w:t xml:space="preserve"> en virtud de la cual se protege a individuos cuya vida o libertad se encuentran amenazadas o en peligro, por actos de persecución o violencia derivados de acciones u omisiones de un Estado.” No se le debe confundir con refugio ya que no en todos los contextos significan lo mismo. (OEA &amp; CIDH </w:t>
      </w:r>
      <w:hyperlink r:id="rId2">
        <w:r w:rsidRPr="31DB8629">
          <w:rPr>
            <w:rStyle w:val="Hipervnculo"/>
            <w:lang w:val="es"/>
          </w:rPr>
          <w:t>https://www.cidh.oas.org/asilo.htm</w:t>
        </w:r>
      </w:hyperlink>
      <w:r w:rsidRPr="31DB8629">
        <w:rPr>
          <w:lang w:val="es"/>
        </w:rPr>
        <w:t xml:space="preserve">) </w:t>
      </w:r>
    </w:p>
  </w:footnote>
  <w:footnote w:id="3">
    <w:p w14:paraId="4663451A" w14:textId="3308B4A2" w:rsidR="31DB8629" w:rsidRDefault="31DB8629" w:rsidP="31DB8629">
      <w:pPr>
        <w:pStyle w:val="Textonotapie"/>
      </w:pPr>
      <w:r w:rsidRPr="31DB8629">
        <w:rPr>
          <w:rStyle w:val="Refdenotaalpie"/>
        </w:rPr>
        <w:footnoteRef/>
      </w:r>
      <w:r>
        <w:t xml:space="preserve">  Entiéndase “repatriación” como “derecho a regresar a su propio país. Como corolario de este derecho, los Estados están obligados a admitir a sus nacionales y no pueden obligar a ningún otro Estado a acogerlos, recurriendo a medidas tales como retirar la nacionalidad.” (DIH, Manual de Repatriación Voluntaria, 1996).</w:t>
      </w:r>
    </w:p>
  </w:footnote>
  <w:footnote w:id="4">
    <w:p w14:paraId="17458374" w14:textId="054E8DAE" w:rsidR="000D0511" w:rsidRDefault="000D0511">
      <w:pPr>
        <w:pStyle w:val="Textonotapie"/>
      </w:pPr>
      <w:r>
        <w:rPr>
          <w:rStyle w:val="Refdenotaalpie"/>
        </w:rPr>
        <w:footnoteRef/>
      </w:r>
      <w:r>
        <w:t xml:space="preserve"> Se insta a que todas las fuentes utilizadas para cifras, datos, resoluciones y papeles de posición provengan de fuentes oficiales o de portales fiables con reconocimiento a nivel internacional donde la información no se vea afectada por terceros. Evitar el plagio en cualquier forma.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50CE8" w14:textId="6CED61AF" w:rsidR="00E066B7" w:rsidRPr="00E066B7" w:rsidRDefault="00E066B7" w:rsidP="00E066B7">
    <w:pPr>
      <w:spacing w:after="0" w:line="240" w:lineRule="auto"/>
      <w:rPr>
        <w:rFonts w:ascii="Times New Roman" w:eastAsia="Times New Roman" w:hAnsi="Times New Roman" w:cs="Times New Roman"/>
        <w:sz w:val="24"/>
        <w:szCs w:val="24"/>
        <w:lang w:val="es-EC" w:eastAsia="es-ES_tradnl"/>
      </w:rPr>
    </w:pPr>
    <w:r w:rsidRPr="00E066B7">
      <w:rPr>
        <w:rFonts w:ascii="Times New Roman" w:eastAsia="Times New Roman" w:hAnsi="Times New Roman" w:cs="Times New Roman"/>
        <w:noProof/>
        <w:sz w:val="24"/>
        <w:szCs w:val="24"/>
        <w:lang w:val="es-EC" w:eastAsia="es-ES_tradnl"/>
      </w:rPr>
      <w:drawing>
        <wp:anchor distT="0" distB="0" distL="114300" distR="114300" simplePos="0" relativeHeight="251658240" behindDoc="0" locked="0" layoutInCell="1" allowOverlap="1" wp14:anchorId="13C4A831" wp14:editId="31ED363D">
          <wp:simplePos x="0" y="0"/>
          <wp:positionH relativeFrom="column">
            <wp:posOffset>-537883</wp:posOffset>
          </wp:positionH>
          <wp:positionV relativeFrom="paragraph">
            <wp:posOffset>-80757</wp:posOffset>
          </wp:positionV>
          <wp:extent cx="2689412" cy="667486"/>
          <wp:effectExtent l="0" t="0" r="0" b="5715"/>
          <wp:wrapNone/>
          <wp:docPr id="5" name="Imagen 5" descr="ACNUR - La Agencia de la ONU para los Refugi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CNUR - La Agencia de la ONU para los Refugiad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9412" cy="6674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66B7">
      <w:rPr>
        <w:rFonts w:ascii="Times New Roman" w:eastAsia="Times New Roman" w:hAnsi="Times New Roman" w:cs="Times New Roman"/>
        <w:sz w:val="24"/>
        <w:szCs w:val="24"/>
        <w:lang w:val="es-EC" w:eastAsia="es-ES_tradnl"/>
      </w:rPr>
      <w:fldChar w:fldCharType="begin"/>
    </w:r>
    <w:r w:rsidRPr="00E066B7">
      <w:rPr>
        <w:rFonts w:ascii="Times New Roman" w:eastAsia="Times New Roman" w:hAnsi="Times New Roman" w:cs="Times New Roman"/>
        <w:sz w:val="24"/>
        <w:szCs w:val="24"/>
        <w:lang w:val="es-EC" w:eastAsia="es-ES_tradnl"/>
      </w:rPr>
      <w:instrText xml:space="preserve"> INCLUDEPICTURE "https://www.acnur.org/assets/img/unhcr-logo-ES.png" \* MERGEFORMATINET </w:instrText>
    </w:r>
    <w:r w:rsidRPr="00E066B7">
      <w:rPr>
        <w:rFonts w:ascii="Times New Roman" w:eastAsia="Times New Roman" w:hAnsi="Times New Roman" w:cs="Times New Roman"/>
        <w:sz w:val="24"/>
        <w:szCs w:val="24"/>
        <w:lang w:val="es-EC" w:eastAsia="es-ES_tradnl"/>
      </w:rPr>
      <w:fldChar w:fldCharType="end"/>
    </w:r>
  </w:p>
  <w:p w14:paraId="005E6150" w14:textId="1F6F9358" w:rsidR="00E066B7" w:rsidRDefault="00E066B7" w:rsidP="00E066B7">
    <w:pPr>
      <w:spacing w:after="0" w:line="240" w:lineRule="auto"/>
      <w:rPr>
        <w:rFonts w:ascii="Times New Roman" w:eastAsia="Times New Roman" w:hAnsi="Times New Roman" w:cs="Times New Roman"/>
        <w:sz w:val="24"/>
        <w:szCs w:val="24"/>
        <w:lang w:val="es-EC" w:eastAsia="es-ES_tradnl"/>
      </w:rPr>
    </w:pPr>
  </w:p>
  <w:p w14:paraId="763AFE6C" w14:textId="6CFC8822" w:rsidR="00E066B7" w:rsidRDefault="00E066B7" w:rsidP="00E066B7">
    <w:pPr>
      <w:spacing w:after="0" w:line="240" w:lineRule="auto"/>
      <w:rPr>
        <w:rFonts w:ascii="Times New Roman" w:eastAsia="Times New Roman" w:hAnsi="Times New Roman" w:cs="Times New Roman"/>
        <w:sz w:val="24"/>
        <w:szCs w:val="24"/>
        <w:lang w:val="es-EC" w:eastAsia="es-ES_tradnl"/>
      </w:rPr>
    </w:pPr>
  </w:p>
  <w:p w14:paraId="4A40A33F" w14:textId="015ABE82" w:rsidR="00E066B7" w:rsidRPr="00E066B7" w:rsidRDefault="00E066B7" w:rsidP="00E066B7">
    <w:pPr>
      <w:spacing w:after="0" w:line="240" w:lineRule="auto"/>
      <w:rPr>
        <w:rFonts w:ascii="Times New Roman" w:eastAsia="Times New Roman" w:hAnsi="Times New Roman" w:cs="Times New Roman"/>
        <w:sz w:val="24"/>
        <w:szCs w:val="24"/>
        <w:lang w:val="es-EC" w:eastAsia="es-ES_tradnl"/>
      </w:rPr>
    </w:pPr>
    <w:r w:rsidRPr="00E066B7">
      <w:rPr>
        <w:rFonts w:ascii="Times New Roman" w:eastAsia="Times New Roman" w:hAnsi="Times New Roman" w:cs="Times New Roman"/>
        <w:sz w:val="24"/>
        <w:szCs w:val="24"/>
        <w:lang w:val="es-EC" w:eastAsia="es-ES_tradnl"/>
      </w:rPr>
      <w:fldChar w:fldCharType="begin"/>
    </w:r>
    <w:r w:rsidRPr="00E066B7">
      <w:rPr>
        <w:rFonts w:ascii="Times New Roman" w:eastAsia="Times New Roman" w:hAnsi="Times New Roman" w:cs="Times New Roman"/>
        <w:sz w:val="24"/>
        <w:szCs w:val="24"/>
        <w:lang w:val="es-EC" w:eastAsia="es-ES_tradnl"/>
      </w:rPr>
      <w:instrText xml:space="preserve"> INCLUDEPICTURE "https://agenda2030lac.org/sites/default/files/styles/256x256/public/2021-05/Logo-ACNUR-256px-v2.png?itok=Vs7VnxLO" \* MERGEFORMATINET </w:instrText>
    </w:r>
    <w:r w:rsidRPr="00E066B7">
      <w:rPr>
        <w:rFonts w:ascii="Times New Roman" w:eastAsia="Times New Roman" w:hAnsi="Times New Roman" w:cs="Times New Roman"/>
        <w:sz w:val="24"/>
        <w:szCs w:val="24"/>
        <w:lang w:val="es-EC" w:eastAsia="es-ES_tradnl"/>
      </w:rPr>
      <w:fldChar w:fldCharType="end"/>
    </w:r>
  </w:p>
  <w:p w14:paraId="108B9D55" w14:textId="15B16360" w:rsidR="00E066B7" w:rsidRDefault="00E066B7">
    <w:pPr>
      <w:pStyle w:val="Encabezado"/>
    </w:pPr>
  </w:p>
</w:hdr>
</file>

<file path=word/intelligence2.xml><?xml version="1.0" encoding="utf-8"?>
<int2:intelligence xmlns:int2="http://schemas.microsoft.com/office/intelligence/2020/intelligence">
  <int2:observations>
    <int2:bookmark int2:bookmarkName="_Int_WZDvnhcM" int2:invalidationBookmarkName="" int2:hashCode="EcA8ZOBBuslY3X" int2:id="4qJQoi6o">
      <int2:state int2:type="AugLoop_Text_Critique" int2:value="Rejected"/>
    </int2:bookmark>
    <int2:bookmark int2:bookmarkName="_Int_vO2QWTP4" int2:invalidationBookmarkName="" int2:hashCode="VkoheJg/C04Uer" int2:id="n9fCcgoR">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D03BB"/>
    <w:multiLevelType w:val="hybridMultilevel"/>
    <w:tmpl w:val="9994308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2EDDB16"/>
    <w:multiLevelType w:val="hybridMultilevel"/>
    <w:tmpl w:val="4DE82392"/>
    <w:lvl w:ilvl="0" w:tplc="E4F65D40">
      <w:start w:val="1"/>
      <w:numFmt w:val="bullet"/>
      <w:lvlText w:val="-"/>
      <w:lvlJc w:val="left"/>
      <w:pPr>
        <w:ind w:left="720" w:hanging="360"/>
      </w:pPr>
      <w:rPr>
        <w:rFonts w:ascii="Calibri" w:hAnsi="Calibri" w:hint="default"/>
      </w:rPr>
    </w:lvl>
    <w:lvl w:ilvl="1" w:tplc="D618E8CE">
      <w:start w:val="1"/>
      <w:numFmt w:val="bullet"/>
      <w:lvlText w:val="o"/>
      <w:lvlJc w:val="left"/>
      <w:pPr>
        <w:ind w:left="1440" w:hanging="360"/>
      </w:pPr>
      <w:rPr>
        <w:rFonts w:ascii="Courier New" w:hAnsi="Courier New" w:hint="default"/>
      </w:rPr>
    </w:lvl>
    <w:lvl w:ilvl="2" w:tplc="B4FCC830">
      <w:start w:val="1"/>
      <w:numFmt w:val="bullet"/>
      <w:lvlText w:val=""/>
      <w:lvlJc w:val="left"/>
      <w:pPr>
        <w:ind w:left="2160" w:hanging="360"/>
      </w:pPr>
      <w:rPr>
        <w:rFonts w:ascii="Wingdings" w:hAnsi="Wingdings" w:hint="default"/>
      </w:rPr>
    </w:lvl>
    <w:lvl w:ilvl="3" w:tplc="95BA926C">
      <w:start w:val="1"/>
      <w:numFmt w:val="bullet"/>
      <w:lvlText w:val=""/>
      <w:lvlJc w:val="left"/>
      <w:pPr>
        <w:ind w:left="2880" w:hanging="360"/>
      </w:pPr>
      <w:rPr>
        <w:rFonts w:ascii="Symbol" w:hAnsi="Symbol" w:hint="default"/>
      </w:rPr>
    </w:lvl>
    <w:lvl w:ilvl="4" w:tplc="E0BC4690">
      <w:start w:val="1"/>
      <w:numFmt w:val="bullet"/>
      <w:lvlText w:val="o"/>
      <w:lvlJc w:val="left"/>
      <w:pPr>
        <w:ind w:left="3600" w:hanging="360"/>
      </w:pPr>
      <w:rPr>
        <w:rFonts w:ascii="Courier New" w:hAnsi="Courier New" w:hint="default"/>
      </w:rPr>
    </w:lvl>
    <w:lvl w:ilvl="5" w:tplc="93E8CC2E">
      <w:start w:val="1"/>
      <w:numFmt w:val="bullet"/>
      <w:lvlText w:val=""/>
      <w:lvlJc w:val="left"/>
      <w:pPr>
        <w:ind w:left="4320" w:hanging="360"/>
      </w:pPr>
      <w:rPr>
        <w:rFonts w:ascii="Wingdings" w:hAnsi="Wingdings" w:hint="default"/>
      </w:rPr>
    </w:lvl>
    <w:lvl w:ilvl="6" w:tplc="899A5D40">
      <w:start w:val="1"/>
      <w:numFmt w:val="bullet"/>
      <w:lvlText w:val=""/>
      <w:lvlJc w:val="left"/>
      <w:pPr>
        <w:ind w:left="5040" w:hanging="360"/>
      </w:pPr>
      <w:rPr>
        <w:rFonts w:ascii="Symbol" w:hAnsi="Symbol" w:hint="default"/>
      </w:rPr>
    </w:lvl>
    <w:lvl w:ilvl="7" w:tplc="F4CCEACA">
      <w:start w:val="1"/>
      <w:numFmt w:val="bullet"/>
      <w:lvlText w:val="o"/>
      <w:lvlJc w:val="left"/>
      <w:pPr>
        <w:ind w:left="5760" w:hanging="360"/>
      </w:pPr>
      <w:rPr>
        <w:rFonts w:ascii="Courier New" w:hAnsi="Courier New" w:hint="default"/>
      </w:rPr>
    </w:lvl>
    <w:lvl w:ilvl="8" w:tplc="00840E86">
      <w:start w:val="1"/>
      <w:numFmt w:val="bullet"/>
      <w:lvlText w:val=""/>
      <w:lvlJc w:val="left"/>
      <w:pPr>
        <w:ind w:left="6480" w:hanging="360"/>
      </w:pPr>
      <w:rPr>
        <w:rFonts w:ascii="Wingdings" w:hAnsi="Wingdings" w:hint="default"/>
      </w:rPr>
    </w:lvl>
  </w:abstractNum>
  <w:abstractNum w:abstractNumId="2" w15:restartNumberingAfterBreak="0">
    <w:nsid w:val="17C441DD"/>
    <w:multiLevelType w:val="hybridMultilevel"/>
    <w:tmpl w:val="0CDA641E"/>
    <w:lvl w:ilvl="0" w:tplc="6F4C2D38">
      <w:start w:val="1"/>
      <w:numFmt w:val="bullet"/>
      <w:lvlText w:val="-"/>
      <w:lvlJc w:val="left"/>
      <w:pPr>
        <w:ind w:left="720" w:hanging="360"/>
      </w:pPr>
      <w:rPr>
        <w:rFonts w:ascii="Calibri" w:hAnsi="Calibri" w:hint="default"/>
      </w:rPr>
    </w:lvl>
    <w:lvl w:ilvl="1" w:tplc="21C86760">
      <w:start w:val="1"/>
      <w:numFmt w:val="bullet"/>
      <w:lvlText w:val="o"/>
      <w:lvlJc w:val="left"/>
      <w:pPr>
        <w:ind w:left="1440" w:hanging="360"/>
      </w:pPr>
      <w:rPr>
        <w:rFonts w:ascii="Courier New" w:hAnsi="Courier New" w:hint="default"/>
      </w:rPr>
    </w:lvl>
    <w:lvl w:ilvl="2" w:tplc="3EEE9D84">
      <w:start w:val="1"/>
      <w:numFmt w:val="bullet"/>
      <w:lvlText w:val=""/>
      <w:lvlJc w:val="left"/>
      <w:pPr>
        <w:ind w:left="2160" w:hanging="360"/>
      </w:pPr>
      <w:rPr>
        <w:rFonts w:ascii="Wingdings" w:hAnsi="Wingdings" w:hint="default"/>
      </w:rPr>
    </w:lvl>
    <w:lvl w:ilvl="3" w:tplc="5E94E936">
      <w:start w:val="1"/>
      <w:numFmt w:val="bullet"/>
      <w:lvlText w:val=""/>
      <w:lvlJc w:val="left"/>
      <w:pPr>
        <w:ind w:left="2880" w:hanging="360"/>
      </w:pPr>
      <w:rPr>
        <w:rFonts w:ascii="Symbol" w:hAnsi="Symbol" w:hint="default"/>
      </w:rPr>
    </w:lvl>
    <w:lvl w:ilvl="4" w:tplc="40C6602E">
      <w:start w:val="1"/>
      <w:numFmt w:val="bullet"/>
      <w:lvlText w:val="o"/>
      <w:lvlJc w:val="left"/>
      <w:pPr>
        <w:ind w:left="3600" w:hanging="360"/>
      </w:pPr>
      <w:rPr>
        <w:rFonts w:ascii="Courier New" w:hAnsi="Courier New" w:hint="default"/>
      </w:rPr>
    </w:lvl>
    <w:lvl w:ilvl="5" w:tplc="1B1ED7E0">
      <w:start w:val="1"/>
      <w:numFmt w:val="bullet"/>
      <w:lvlText w:val=""/>
      <w:lvlJc w:val="left"/>
      <w:pPr>
        <w:ind w:left="4320" w:hanging="360"/>
      </w:pPr>
      <w:rPr>
        <w:rFonts w:ascii="Wingdings" w:hAnsi="Wingdings" w:hint="default"/>
      </w:rPr>
    </w:lvl>
    <w:lvl w:ilvl="6" w:tplc="247AE638">
      <w:start w:val="1"/>
      <w:numFmt w:val="bullet"/>
      <w:lvlText w:val=""/>
      <w:lvlJc w:val="left"/>
      <w:pPr>
        <w:ind w:left="5040" w:hanging="360"/>
      </w:pPr>
      <w:rPr>
        <w:rFonts w:ascii="Symbol" w:hAnsi="Symbol" w:hint="default"/>
      </w:rPr>
    </w:lvl>
    <w:lvl w:ilvl="7" w:tplc="93688D7A">
      <w:start w:val="1"/>
      <w:numFmt w:val="bullet"/>
      <w:lvlText w:val="o"/>
      <w:lvlJc w:val="left"/>
      <w:pPr>
        <w:ind w:left="5760" w:hanging="360"/>
      </w:pPr>
      <w:rPr>
        <w:rFonts w:ascii="Courier New" w:hAnsi="Courier New" w:hint="default"/>
      </w:rPr>
    </w:lvl>
    <w:lvl w:ilvl="8" w:tplc="E556B8AC">
      <w:start w:val="1"/>
      <w:numFmt w:val="bullet"/>
      <w:lvlText w:val=""/>
      <w:lvlJc w:val="left"/>
      <w:pPr>
        <w:ind w:left="6480" w:hanging="360"/>
      </w:pPr>
      <w:rPr>
        <w:rFonts w:ascii="Wingdings" w:hAnsi="Wingdings" w:hint="default"/>
      </w:rPr>
    </w:lvl>
  </w:abstractNum>
  <w:abstractNum w:abstractNumId="3" w15:restartNumberingAfterBreak="0">
    <w:nsid w:val="1F9B384D"/>
    <w:multiLevelType w:val="hybridMultilevel"/>
    <w:tmpl w:val="51C09CB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B784024"/>
    <w:multiLevelType w:val="hybridMultilevel"/>
    <w:tmpl w:val="A1EC70AC"/>
    <w:lvl w:ilvl="0" w:tplc="0F7C640C">
      <w:start w:val="1"/>
      <w:numFmt w:val="bullet"/>
      <w:lvlText w:val="-"/>
      <w:lvlJc w:val="left"/>
      <w:pPr>
        <w:ind w:left="720" w:hanging="360"/>
      </w:pPr>
      <w:rPr>
        <w:rFonts w:ascii="Calibri" w:hAnsi="Calibri" w:hint="default"/>
      </w:rPr>
    </w:lvl>
    <w:lvl w:ilvl="1" w:tplc="90CEB16C">
      <w:start w:val="1"/>
      <w:numFmt w:val="bullet"/>
      <w:lvlText w:val="o"/>
      <w:lvlJc w:val="left"/>
      <w:pPr>
        <w:ind w:left="1440" w:hanging="360"/>
      </w:pPr>
      <w:rPr>
        <w:rFonts w:ascii="Courier New" w:hAnsi="Courier New" w:hint="default"/>
      </w:rPr>
    </w:lvl>
    <w:lvl w:ilvl="2" w:tplc="14DC7DB6">
      <w:start w:val="1"/>
      <w:numFmt w:val="bullet"/>
      <w:lvlText w:val=""/>
      <w:lvlJc w:val="left"/>
      <w:pPr>
        <w:ind w:left="2160" w:hanging="360"/>
      </w:pPr>
      <w:rPr>
        <w:rFonts w:ascii="Wingdings" w:hAnsi="Wingdings" w:hint="default"/>
      </w:rPr>
    </w:lvl>
    <w:lvl w:ilvl="3" w:tplc="1AC41FCC">
      <w:start w:val="1"/>
      <w:numFmt w:val="bullet"/>
      <w:lvlText w:val=""/>
      <w:lvlJc w:val="left"/>
      <w:pPr>
        <w:ind w:left="2880" w:hanging="360"/>
      </w:pPr>
      <w:rPr>
        <w:rFonts w:ascii="Symbol" w:hAnsi="Symbol" w:hint="default"/>
      </w:rPr>
    </w:lvl>
    <w:lvl w:ilvl="4" w:tplc="420EA028">
      <w:start w:val="1"/>
      <w:numFmt w:val="bullet"/>
      <w:lvlText w:val="o"/>
      <w:lvlJc w:val="left"/>
      <w:pPr>
        <w:ind w:left="3600" w:hanging="360"/>
      </w:pPr>
      <w:rPr>
        <w:rFonts w:ascii="Courier New" w:hAnsi="Courier New" w:hint="default"/>
      </w:rPr>
    </w:lvl>
    <w:lvl w:ilvl="5" w:tplc="CB180DCA">
      <w:start w:val="1"/>
      <w:numFmt w:val="bullet"/>
      <w:lvlText w:val=""/>
      <w:lvlJc w:val="left"/>
      <w:pPr>
        <w:ind w:left="4320" w:hanging="360"/>
      </w:pPr>
      <w:rPr>
        <w:rFonts w:ascii="Wingdings" w:hAnsi="Wingdings" w:hint="default"/>
      </w:rPr>
    </w:lvl>
    <w:lvl w:ilvl="6" w:tplc="61E886FE">
      <w:start w:val="1"/>
      <w:numFmt w:val="bullet"/>
      <w:lvlText w:val=""/>
      <w:lvlJc w:val="left"/>
      <w:pPr>
        <w:ind w:left="5040" w:hanging="360"/>
      </w:pPr>
      <w:rPr>
        <w:rFonts w:ascii="Symbol" w:hAnsi="Symbol" w:hint="default"/>
      </w:rPr>
    </w:lvl>
    <w:lvl w:ilvl="7" w:tplc="2EB2B81C">
      <w:start w:val="1"/>
      <w:numFmt w:val="bullet"/>
      <w:lvlText w:val="o"/>
      <w:lvlJc w:val="left"/>
      <w:pPr>
        <w:ind w:left="5760" w:hanging="360"/>
      </w:pPr>
      <w:rPr>
        <w:rFonts w:ascii="Courier New" w:hAnsi="Courier New" w:hint="default"/>
      </w:rPr>
    </w:lvl>
    <w:lvl w:ilvl="8" w:tplc="8B467DE6">
      <w:start w:val="1"/>
      <w:numFmt w:val="bullet"/>
      <w:lvlText w:val=""/>
      <w:lvlJc w:val="left"/>
      <w:pPr>
        <w:ind w:left="6480" w:hanging="360"/>
      </w:pPr>
      <w:rPr>
        <w:rFonts w:ascii="Wingdings" w:hAnsi="Wingdings" w:hint="default"/>
      </w:rPr>
    </w:lvl>
  </w:abstractNum>
  <w:abstractNum w:abstractNumId="5" w15:restartNumberingAfterBreak="0">
    <w:nsid w:val="2EF415B1"/>
    <w:multiLevelType w:val="hybridMultilevel"/>
    <w:tmpl w:val="B07E711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5B070E8"/>
    <w:multiLevelType w:val="hybridMultilevel"/>
    <w:tmpl w:val="DD54A3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D77F56C"/>
    <w:multiLevelType w:val="hybridMultilevel"/>
    <w:tmpl w:val="11CC3D3C"/>
    <w:lvl w:ilvl="0" w:tplc="710412FC">
      <w:start w:val="1"/>
      <w:numFmt w:val="decimal"/>
      <w:lvlText w:val="%1."/>
      <w:lvlJc w:val="left"/>
      <w:pPr>
        <w:ind w:left="720" w:hanging="360"/>
      </w:pPr>
    </w:lvl>
    <w:lvl w:ilvl="1" w:tplc="8970FB44">
      <w:start w:val="1"/>
      <w:numFmt w:val="lowerLetter"/>
      <w:lvlText w:val="%2."/>
      <w:lvlJc w:val="left"/>
      <w:pPr>
        <w:ind w:left="1440" w:hanging="360"/>
      </w:pPr>
    </w:lvl>
    <w:lvl w:ilvl="2" w:tplc="F7CA8C16">
      <w:start w:val="1"/>
      <w:numFmt w:val="lowerRoman"/>
      <w:lvlText w:val="%3."/>
      <w:lvlJc w:val="right"/>
      <w:pPr>
        <w:ind w:left="2160" w:hanging="180"/>
      </w:pPr>
    </w:lvl>
    <w:lvl w:ilvl="3" w:tplc="A19089BE">
      <w:start w:val="1"/>
      <w:numFmt w:val="decimal"/>
      <w:lvlText w:val="%4."/>
      <w:lvlJc w:val="left"/>
      <w:pPr>
        <w:ind w:left="2880" w:hanging="360"/>
      </w:pPr>
    </w:lvl>
    <w:lvl w:ilvl="4" w:tplc="E174A7F4">
      <w:start w:val="1"/>
      <w:numFmt w:val="lowerLetter"/>
      <w:lvlText w:val="%5."/>
      <w:lvlJc w:val="left"/>
      <w:pPr>
        <w:ind w:left="3600" w:hanging="360"/>
      </w:pPr>
    </w:lvl>
    <w:lvl w:ilvl="5" w:tplc="B89A8458">
      <w:start w:val="1"/>
      <w:numFmt w:val="lowerRoman"/>
      <w:lvlText w:val="%6."/>
      <w:lvlJc w:val="right"/>
      <w:pPr>
        <w:ind w:left="4320" w:hanging="180"/>
      </w:pPr>
    </w:lvl>
    <w:lvl w:ilvl="6" w:tplc="B04CEF5A">
      <w:start w:val="1"/>
      <w:numFmt w:val="decimal"/>
      <w:lvlText w:val="%7."/>
      <w:lvlJc w:val="left"/>
      <w:pPr>
        <w:ind w:left="5040" w:hanging="360"/>
      </w:pPr>
    </w:lvl>
    <w:lvl w:ilvl="7" w:tplc="0D48CBBE">
      <w:start w:val="1"/>
      <w:numFmt w:val="lowerLetter"/>
      <w:lvlText w:val="%8."/>
      <w:lvlJc w:val="left"/>
      <w:pPr>
        <w:ind w:left="5760" w:hanging="360"/>
      </w:pPr>
    </w:lvl>
    <w:lvl w:ilvl="8" w:tplc="B9CC800E">
      <w:start w:val="1"/>
      <w:numFmt w:val="lowerRoman"/>
      <w:lvlText w:val="%9."/>
      <w:lvlJc w:val="right"/>
      <w:pPr>
        <w:ind w:left="6480" w:hanging="180"/>
      </w:pPr>
    </w:lvl>
  </w:abstractNum>
  <w:num w:numId="1">
    <w:abstractNumId w:val="7"/>
  </w:num>
  <w:num w:numId="2">
    <w:abstractNumId w:val="2"/>
  </w:num>
  <w:num w:numId="3">
    <w:abstractNumId w:val="1"/>
  </w:num>
  <w:num w:numId="4">
    <w:abstractNumId w:val="4"/>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250D31"/>
    <w:rsid w:val="000028FE"/>
    <w:rsid w:val="00027FA8"/>
    <w:rsid w:val="00084D60"/>
    <w:rsid w:val="000D0511"/>
    <w:rsid w:val="0010A5B8"/>
    <w:rsid w:val="001178A9"/>
    <w:rsid w:val="002103AE"/>
    <w:rsid w:val="003F9179"/>
    <w:rsid w:val="006B67E1"/>
    <w:rsid w:val="007443A0"/>
    <w:rsid w:val="00805A38"/>
    <w:rsid w:val="00846A9E"/>
    <w:rsid w:val="009C535A"/>
    <w:rsid w:val="00AB75C4"/>
    <w:rsid w:val="00BA7B6B"/>
    <w:rsid w:val="00BB1F99"/>
    <w:rsid w:val="00CD3A15"/>
    <w:rsid w:val="00E066B7"/>
    <w:rsid w:val="00F30C70"/>
    <w:rsid w:val="02B97DF6"/>
    <w:rsid w:val="04AD4AE6"/>
    <w:rsid w:val="05363220"/>
    <w:rsid w:val="076E8270"/>
    <w:rsid w:val="0CD60063"/>
    <w:rsid w:val="0CF19138"/>
    <w:rsid w:val="0D3CE037"/>
    <w:rsid w:val="0F975791"/>
    <w:rsid w:val="0FC2F3DE"/>
    <w:rsid w:val="11AE7CA4"/>
    <w:rsid w:val="1270EBF7"/>
    <w:rsid w:val="1299EE33"/>
    <w:rsid w:val="13742359"/>
    <w:rsid w:val="14250D31"/>
    <w:rsid w:val="146AC8B4"/>
    <w:rsid w:val="14735FA7"/>
    <w:rsid w:val="149D2931"/>
    <w:rsid w:val="14AF632A"/>
    <w:rsid w:val="14E11248"/>
    <w:rsid w:val="1506FD89"/>
    <w:rsid w:val="156EC964"/>
    <w:rsid w:val="15D18EF5"/>
    <w:rsid w:val="16ABC41B"/>
    <w:rsid w:val="16FF8A32"/>
    <w:rsid w:val="177E21CD"/>
    <w:rsid w:val="1820A090"/>
    <w:rsid w:val="1A94C196"/>
    <w:rsid w:val="1BE76CED"/>
    <w:rsid w:val="1C3AFB44"/>
    <w:rsid w:val="1C79EDB9"/>
    <w:rsid w:val="1EB43BB2"/>
    <w:rsid w:val="1F241509"/>
    <w:rsid w:val="1F3334BD"/>
    <w:rsid w:val="2027FDB9"/>
    <w:rsid w:val="202B26A8"/>
    <w:rsid w:val="22062316"/>
    <w:rsid w:val="2271FA07"/>
    <w:rsid w:val="2307CCC2"/>
    <w:rsid w:val="231A9BB8"/>
    <w:rsid w:val="25042EB6"/>
    <w:rsid w:val="254C9F33"/>
    <w:rsid w:val="25E1DD8A"/>
    <w:rsid w:val="25EFA045"/>
    <w:rsid w:val="26598A1A"/>
    <w:rsid w:val="26C9D56B"/>
    <w:rsid w:val="28185CB0"/>
    <w:rsid w:val="28A3A4D2"/>
    <w:rsid w:val="29013C8B"/>
    <w:rsid w:val="29274107"/>
    <w:rsid w:val="299EE33B"/>
    <w:rsid w:val="29C58B15"/>
    <w:rsid w:val="2A313E2C"/>
    <w:rsid w:val="2ADEBE3C"/>
    <w:rsid w:val="2B1D109B"/>
    <w:rsid w:val="2B56DAFD"/>
    <w:rsid w:val="2B70CD94"/>
    <w:rsid w:val="2D8F48B5"/>
    <w:rsid w:val="2E8CDD81"/>
    <w:rsid w:val="2F0B004D"/>
    <w:rsid w:val="2F2B1916"/>
    <w:rsid w:val="2FC7F5CD"/>
    <w:rsid w:val="300B5249"/>
    <w:rsid w:val="3083FF14"/>
    <w:rsid w:val="30886405"/>
    <w:rsid w:val="31DB8629"/>
    <w:rsid w:val="328BBC97"/>
    <w:rsid w:val="32B2BC28"/>
    <w:rsid w:val="334F8B64"/>
    <w:rsid w:val="339AFB28"/>
    <w:rsid w:val="34A6659F"/>
    <w:rsid w:val="354031F7"/>
    <w:rsid w:val="3759892A"/>
    <w:rsid w:val="37986777"/>
    <w:rsid w:val="383CF141"/>
    <w:rsid w:val="387A4D8D"/>
    <w:rsid w:val="391E673F"/>
    <w:rsid w:val="39272E14"/>
    <w:rsid w:val="3955B9C4"/>
    <w:rsid w:val="398CC265"/>
    <w:rsid w:val="39ED2535"/>
    <w:rsid w:val="3B69A723"/>
    <w:rsid w:val="3C433993"/>
    <w:rsid w:val="3C642E9A"/>
    <w:rsid w:val="3D4FA029"/>
    <w:rsid w:val="3DE1CB80"/>
    <w:rsid w:val="3DFAF3DD"/>
    <w:rsid w:val="3FC38D78"/>
    <w:rsid w:val="4134FD17"/>
    <w:rsid w:val="4187091E"/>
    <w:rsid w:val="421D3C17"/>
    <w:rsid w:val="43B90C78"/>
    <w:rsid w:val="44BEA9E0"/>
    <w:rsid w:val="45014E82"/>
    <w:rsid w:val="45955DFF"/>
    <w:rsid w:val="45FA2C9A"/>
    <w:rsid w:val="467E5EBC"/>
    <w:rsid w:val="469D1EE3"/>
    <w:rsid w:val="46A53D76"/>
    <w:rsid w:val="47E863E9"/>
    <w:rsid w:val="47FECB58"/>
    <w:rsid w:val="48319B2F"/>
    <w:rsid w:val="488A2C55"/>
    <w:rsid w:val="4AB77848"/>
    <w:rsid w:val="4B87D2AF"/>
    <w:rsid w:val="4BDDA049"/>
    <w:rsid w:val="4BE1C568"/>
    <w:rsid w:val="4C612A07"/>
    <w:rsid w:val="4CE9D605"/>
    <w:rsid w:val="4D147EFA"/>
    <w:rsid w:val="4D5FEEBE"/>
    <w:rsid w:val="4F660FDF"/>
    <w:rsid w:val="4FBF8F38"/>
    <w:rsid w:val="5018D2E3"/>
    <w:rsid w:val="517EDCF9"/>
    <w:rsid w:val="51F40E9C"/>
    <w:rsid w:val="52335FE1"/>
    <w:rsid w:val="523F4123"/>
    <w:rsid w:val="526795ED"/>
    <w:rsid w:val="529BC3E9"/>
    <w:rsid w:val="534C1F94"/>
    <w:rsid w:val="53A0C3EF"/>
    <w:rsid w:val="53D44449"/>
    <w:rsid w:val="55D133F9"/>
    <w:rsid w:val="55DD9CC4"/>
    <w:rsid w:val="55F38807"/>
    <w:rsid w:val="567F6844"/>
    <w:rsid w:val="57173890"/>
    <w:rsid w:val="577677FB"/>
    <w:rsid w:val="57A17FC9"/>
    <w:rsid w:val="5A2E64E4"/>
    <w:rsid w:val="5ABBFA92"/>
    <w:rsid w:val="5B0C96E2"/>
    <w:rsid w:val="5D6B87A1"/>
    <w:rsid w:val="5DC1755B"/>
    <w:rsid w:val="5E0F2022"/>
    <w:rsid w:val="5EC13B64"/>
    <w:rsid w:val="602FF3C7"/>
    <w:rsid w:val="60C04559"/>
    <w:rsid w:val="60F7E7F6"/>
    <w:rsid w:val="610616C3"/>
    <w:rsid w:val="6108798E"/>
    <w:rsid w:val="61CBC428"/>
    <w:rsid w:val="62151BCD"/>
    <w:rsid w:val="623BDF41"/>
    <w:rsid w:val="62BE8A01"/>
    <w:rsid w:val="633CC363"/>
    <w:rsid w:val="6345D539"/>
    <w:rsid w:val="64EDB384"/>
    <w:rsid w:val="6626A880"/>
    <w:rsid w:val="671F8F1C"/>
    <w:rsid w:val="6792F743"/>
    <w:rsid w:val="692EC7A4"/>
    <w:rsid w:val="697A3768"/>
    <w:rsid w:val="6A33AB39"/>
    <w:rsid w:val="6B5AD7B8"/>
    <w:rsid w:val="6B79E446"/>
    <w:rsid w:val="6BE8ACF0"/>
    <w:rsid w:val="6C5E49D3"/>
    <w:rsid w:val="6E0E4142"/>
    <w:rsid w:val="6EE97BAE"/>
    <w:rsid w:val="6FAA11A3"/>
    <w:rsid w:val="6FE978EC"/>
    <w:rsid w:val="70674B5F"/>
    <w:rsid w:val="713EAC6D"/>
    <w:rsid w:val="718E64C8"/>
    <w:rsid w:val="71AB6B9F"/>
    <w:rsid w:val="732119AE"/>
    <w:rsid w:val="732EDC69"/>
    <w:rsid w:val="7534A0F7"/>
    <w:rsid w:val="766BDD6A"/>
    <w:rsid w:val="7740B251"/>
    <w:rsid w:val="77E824FB"/>
    <w:rsid w:val="7AA927C4"/>
    <w:rsid w:val="7B3D3494"/>
    <w:rsid w:val="7C142374"/>
    <w:rsid w:val="7DC38D09"/>
    <w:rsid w:val="7E50ACE1"/>
    <w:rsid w:val="7E74D556"/>
    <w:rsid w:val="7F7F2F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50D31"/>
  <w15:chartTrackingRefBased/>
  <w15:docId w15:val="{E8D14B7B-4F6D-4F9F-A544-31D6AF5D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A7B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B1F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Refdenotaalpie">
    <w:name w:val="footnote reference"/>
    <w:basedOn w:val="Fuentedeprrafopredeter"/>
    <w:uiPriority w:val="99"/>
    <w:semiHidden/>
    <w:unhideWhenUsed/>
    <w:rPr>
      <w:vertAlign w:val="superscript"/>
    </w:rPr>
  </w:style>
  <w:style w:type="character" w:styleId="Hipervnculo">
    <w:name w:val="Hyperlink"/>
    <w:basedOn w:val="Fuentedeprrafopredeter"/>
    <w:uiPriority w:val="99"/>
    <w:unhideWhenUsed/>
    <w:rPr>
      <w:color w:val="0563C1" w:themeColor="hyperlink"/>
      <w:u w:val="single"/>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tulo1Car">
    <w:name w:val="Título 1 Car"/>
    <w:basedOn w:val="Fuentedeprrafopredeter"/>
    <w:link w:val="Ttulo1"/>
    <w:uiPriority w:val="9"/>
    <w:rsid w:val="00BA7B6B"/>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BA7B6B"/>
    <w:pPr>
      <w:spacing w:before="480" w:line="276" w:lineRule="auto"/>
      <w:outlineLvl w:val="9"/>
    </w:pPr>
    <w:rPr>
      <w:b/>
      <w:bCs/>
      <w:sz w:val="28"/>
      <w:szCs w:val="28"/>
      <w:lang w:val="es-EC" w:eastAsia="es-ES_tradnl"/>
    </w:rPr>
  </w:style>
  <w:style w:type="paragraph" w:styleId="TDC1">
    <w:name w:val="toc 1"/>
    <w:basedOn w:val="Normal"/>
    <w:next w:val="Normal"/>
    <w:autoRedefine/>
    <w:uiPriority w:val="39"/>
    <w:unhideWhenUsed/>
    <w:rsid w:val="00BA7B6B"/>
    <w:pPr>
      <w:spacing w:before="120" w:after="120"/>
    </w:pPr>
    <w:rPr>
      <w:rFonts w:cstheme="minorHAnsi"/>
      <w:b/>
      <w:bCs/>
      <w:caps/>
      <w:sz w:val="20"/>
      <w:szCs w:val="20"/>
    </w:rPr>
  </w:style>
  <w:style w:type="paragraph" w:styleId="TDC2">
    <w:name w:val="toc 2"/>
    <w:basedOn w:val="Normal"/>
    <w:next w:val="Normal"/>
    <w:autoRedefine/>
    <w:uiPriority w:val="39"/>
    <w:unhideWhenUsed/>
    <w:rsid w:val="00BA7B6B"/>
    <w:pPr>
      <w:spacing w:after="0"/>
      <w:ind w:left="220"/>
    </w:pPr>
    <w:rPr>
      <w:rFonts w:cstheme="minorHAnsi"/>
      <w:smallCaps/>
      <w:sz w:val="20"/>
      <w:szCs w:val="20"/>
    </w:rPr>
  </w:style>
  <w:style w:type="paragraph" w:styleId="TDC3">
    <w:name w:val="toc 3"/>
    <w:basedOn w:val="Normal"/>
    <w:next w:val="Normal"/>
    <w:autoRedefine/>
    <w:uiPriority w:val="39"/>
    <w:unhideWhenUsed/>
    <w:rsid w:val="00BA7B6B"/>
    <w:pPr>
      <w:spacing w:after="0"/>
      <w:ind w:left="440"/>
    </w:pPr>
    <w:rPr>
      <w:rFonts w:cstheme="minorHAnsi"/>
      <w:i/>
      <w:iCs/>
      <w:sz w:val="20"/>
      <w:szCs w:val="20"/>
    </w:rPr>
  </w:style>
  <w:style w:type="paragraph" w:styleId="TDC4">
    <w:name w:val="toc 4"/>
    <w:basedOn w:val="Normal"/>
    <w:next w:val="Normal"/>
    <w:autoRedefine/>
    <w:uiPriority w:val="39"/>
    <w:unhideWhenUsed/>
    <w:rsid w:val="00BA7B6B"/>
    <w:pPr>
      <w:spacing w:after="0"/>
      <w:ind w:left="660"/>
    </w:pPr>
    <w:rPr>
      <w:rFonts w:cstheme="minorHAnsi"/>
      <w:sz w:val="18"/>
      <w:szCs w:val="18"/>
    </w:rPr>
  </w:style>
  <w:style w:type="paragraph" w:styleId="TDC5">
    <w:name w:val="toc 5"/>
    <w:basedOn w:val="Normal"/>
    <w:next w:val="Normal"/>
    <w:autoRedefine/>
    <w:uiPriority w:val="39"/>
    <w:unhideWhenUsed/>
    <w:rsid w:val="00BA7B6B"/>
    <w:pPr>
      <w:spacing w:after="0"/>
      <w:ind w:left="880"/>
    </w:pPr>
    <w:rPr>
      <w:rFonts w:cstheme="minorHAnsi"/>
      <w:sz w:val="18"/>
      <w:szCs w:val="18"/>
    </w:rPr>
  </w:style>
  <w:style w:type="paragraph" w:styleId="TDC6">
    <w:name w:val="toc 6"/>
    <w:basedOn w:val="Normal"/>
    <w:next w:val="Normal"/>
    <w:autoRedefine/>
    <w:uiPriority w:val="39"/>
    <w:unhideWhenUsed/>
    <w:rsid w:val="00BA7B6B"/>
    <w:pPr>
      <w:spacing w:after="0"/>
      <w:ind w:left="1100"/>
    </w:pPr>
    <w:rPr>
      <w:rFonts w:cstheme="minorHAnsi"/>
      <w:sz w:val="18"/>
      <w:szCs w:val="18"/>
    </w:rPr>
  </w:style>
  <w:style w:type="paragraph" w:styleId="TDC7">
    <w:name w:val="toc 7"/>
    <w:basedOn w:val="Normal"/>
    <w:next w:val="Normal"/>
    <w:autoRedefine/>
    <w:uiPriority w:val="39"/>
    <w:unhideWhenUsed/>
    <w:rsid w:val="00BA7B6B"/>
    <w:pPr>
      <w:spacing w:after="0"/>
      <w:ind w:left="1320"/>
    </w:pPr>
    <w:rPr>
      <w:rFonts w:cstheme="minorHAnsi"/>
      <w:sz w:val="18"/>
      <w:szCs w:val="18"/>
    </w:rPr>
  </w:style>
  <w:style w:type="paragraph" w:styleId="TDC8">
    <w:name w:val="toc 8"/>
    <w:basedOn w:val="Normal"/>
    <w:next w:val="Normal"/>
    <w:autoRedefine/>
    <w:uiPriority w:val="39"/>
    <w:unhideWhenUsed/>
    <w:rsid w:val="00BA7B6B"/>
    <w:pPr>
      <w:spacing w:after="0"/>
      <w:ind w:left="1540"/>
    </w:pPr>
    <w:rPr>
      <w:rFonts w:cstheme="minorHAnsi"/>
      <w:sz w:val="18"/>
      <w:szCs w:val="18"/>
    </w:rPr>
  </w:style>
  <w:style w:type="paragraph" w:styleId="TDC9">
    <w:name w:val="toc 9"/>
    <w:basedOn w:val="Normal"/>
    <w:next w:val="Normal"/>
    <w:autoRedefine/>
    <w:uiPriority w:val="39"/>
    <w:unhideWhenUsed/>
    <w:rsid w:val="00BA7B6B"/>
    <w:pPr>
      <w:spacing w:after="0"/>
      <w:ind w:left="1760"/>
    </w:pPr>
    <w:rPr>
      <w:rFonts w:cstheme="minorHAnsi"/>
      <w:sz w:val="18"/>
      <w:szCs w:val="18"/>
    </w:rPr>
  </w:style>
  <w:style w:type="character" w:customStyle="1" w:styleId="Ttulo2Car">
    <w:name w:val="Título 2 Car"/>
    <w:basedOn w:val="Fuentedeprrafopredeter"/>
    <w:link w:val="Ttulo2"/>
    <w:uiPriority w:val="9"/>
    <w:rsid w:val="00BB1F99"/>
    <w:rPr>
      <w:rFonts w:asciiTheme="majorHAnsi" w:eastAsiaTheme="majorEastAsia" w:hAnsiTheme="majorHAnsi" w:cstheme="majorBidi"/>
      <w:color w:val="2F5496" w:themeColor="accent1" w:themeShade="BF"/>
      <w:sz w:val="26"/>
      <w:szCs w:val="26"/>
    </w:rPr>
  </w:style>
  <w:style w:type="paragraph" w:styleId="Sinespaciado">
    <w:name w:val="No Spacing"/>
    <w:link w:val="SinespaciadoCar"/>
    <w:uiPriority w:val="1"/>
    <w:qFormat/>
    <w:rsid w:val="00084D60"/>
    <w:pPr>
      <w:spacing w:after="0" w:line="240" w:lineRule="auto"/>
    </w:pPr>
    <w:rPr>
      <w:rFonts w:eastAsiaTheme="minorEastAsia"/>
      <w:lang w:val="en-US" w:eastAsia="zh-CN"/>
    </w:rPr>
  </w:style>
  <w:style w:type="character" w:customStyle="1" w:styleId="SinespaciadoCar">
    <w:name w:val="Sin espaciado Car"/>
    <w:basedOn w:val="Fuentedeprrafopredeter"/>
    <w:link w:val="Sinespaciado"/>
    <w:uiPriority w:val="1"/>
    <w:rsid w:val="00084D60"/>
    <w:rPr>
      <w:rFonts w:eastAsiaTheme="minorEastAsia"/>
      <w:lang w:val="en-US" w:eastAsia="zh-CN"/>
    </w:rPr>
  </w:style>
  <w:style w:type="paragraph" w:styleId="Piedepgina">
    <w:name w:val="footer"/>
    <w:basedOn w:val="Normal"/>
    <w:link w:val="PiedepginaCar"/>
    <w:uiPriority w:val="99"/>
    <w:unhideWhenUsed/>
    <w:rsid w:val="00084D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4D60"/>
  </w:style>
  <w:style w:type="character" w:styleId="Nmerodepgina">
    <w:name w:val="page number"/>
    <w:basedOn w:val="Fuentedeprrafopredeter"/>
    <w:uiPriority w:val="99"/>
    <w:semiHidden/>
    <w:unhideWhenUsed/>
    <w:rsid w:val="00084D60"/>
  </w:style>
  <w:style w:type="paragraph" w:styleId="Encabezado">
    <w:name w:val="header"/>
    <w:basedOn w:val="Normal"/>
    <w:link w:val="EncabezadoCar"/>
    <w:uiPriority w:val="99"/>
    <w:unhideWhenUsed/>
    <w:rsid w:val="00084D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4D60"/>
  </w:style>
  <w:style w:type="paragraph" w:customStyle="1" w:styleId="paragraph">
    <w:name w:val="paragraph"/>
    <w:basedOn w:val="Normal"/>
    <w:rsid w:val="00E066B7"/>
    <w:pPr>
      <w:spacing w:before="100" w:beforeAutospacing="1" w:after="100" w:afterAutospacing="1" w:line="240" w:lineRule="auto"/>
    </w:pPr>
    <w:rPr>
      <w:rFonts w:ascii="Times New Roman" w:eastAsia="Times New Roman" w:hAnsi="Times New Roman" w:cs="Times New Roman"/>
      <w:sz w:val="24"/>
      <w:szCs w:val="24"/>
      <w:lang w:val="es-EC" w:eastAsia="es-ES_tradnl"/>
    </w:rPr>
  </w:style>
  <w:style w:type="character" w:customStyle="1" w:styleId="normaltextrun">
    <w:name w:val="normaltextrun"/>
    <w:basedOn w:val="Fuentedeprrafopredeter"/>
    <w:rsid w:val="00E066B7"/>
  </w:style>
  <w:style w:type="character" w:customStyle="1" w:styleId="eop">
    <w:name w:val="eop"/>
    <w:basedOn w:val="Fuentedeprrafopredeter"/>
    <w:rsid w:val="00E066B7"/>
  </w:style>
  <w:style w:type="paragraph" w:styleId="NormalWeb">
    <w:name w:val="Normal (Web)"/>
    <w:basedOn w:val="Normal"/>
    <w:uiPriority w:val="99"/>
    <w:semiHidden/>
    <w:unhideWhenUsed/>
    <w:rsid w:val="000D0511"/>
    <w:pPr>
      <w:spacing w:before="100" w:beforeAutospacing="1" w:after="100" w:afterAutospacing="1" w:line="240" w:lineRule="auto"/>
    </w:pPr>
    <w:rPr>
      <w:rFonts w:ascii="Times New Roman" w:eastAsia="Times New Roman" w:hAnsi="Times New Roman" w:cs="Times New Roman"/>
      <w:sz w:val="24"/>
      <w:szCs w:val="24"/>
      <w:lang w:val="es-EC"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06327">
      <w:bodyDiv w:val="1"/>
      <w:marLeft w:val="0"/>
      <w:marRight w:val="0"/>
      <w:marTop w:val="0"/>
      <w:marBottom w:val="0"/>
      <w:divBdr>
        <w:top w:val="none" w:sz="0" w:space="0" w:color="auto"/>
        <w:left w:val="none" w:sz="0" w:space="0" w:color="auto"/>
        <w:bottom w:val="none" w:sz="0" w:space="0" w:color="auto"/>
        <w:right w:val="none" w:sz="0" w:space="0" w:color="auto"/>
      </w:divBdr>
    </w:div>
    <w:div w:id="283737891">
      <w:bodyDiv w:val="1"/>
      <w:marLeft w:val="0"/>
      <w:marRight w:val="0"/>
      <w:marTop w:val="0"/>
      <w:marBottom w:val="0"/>
      <w:divBdr>
        <w:top w:val="none" w:sz="0" w:space="0" w:color="auto"/>
        <w:left w:val="none" w:sz="0" w:space="0" w:color="auto"/>
        <w:bottom w:val="none" w:sz="0" w:space="0" w:color="auto"/>
        <w:right w:val="none" w:sz="0" w:space="0" w:color="auto"/>
      </w:divBdr>
    </w:div>
    <w:div w:id="545987003">
      <w:bodyDiv w:val="1"/>
      <w:marLeft w:val="0"/>
      <w:marRight w:val="0"/>
      <w:marTop w:val="0"/>
      <w:marBottom w:val="0"/>
      <w:divBdr>
        <w:top w:val="none" w:sz="0" w:space="0" w:color="auto"/>
        <w:left w:val="none" w:sz="0" w:space="0" w:color="auto"/>
        <w:bottom w:val="none" w:sz="0" w:space="0" w:color="auto"/>
        <w:right w:val="none" w:sz="0" w:space="0" w:color="auto"/>
      </w:divBdr>
    </w:div>
    <w:div w:id="698579747">
      <w:bodyDiv w:val="1"/>
      <w:marLeft w:val="0"/>
      <w:marRight w:val="0"/>
      <w:marTop w:val="0"/>
      <w:marBottom w:val="0"/>
      <w:divBdr>
        <w:top w:val="none" w:sz="0" w:space="0" w:color="auto"/>
        <w:left w:val="none" w:sz="0" w:space="0" w:color="auto"/>
        <w:bottom w:val="none" w:sz="0" w:space="0" w:color="auto"/>
        <w:right w:val="none" w:sz="0" w:space="0" w:color="auto"/>
      </w:divBdr>
    </w:div>
    <w:div w:id="940528102">
      <w:bodyDiv w:val="1"/>
      <w:marLeft w:val="0"/>
      <w:marRight w:val="0"/>
      <w:marTop w:val="0"/>
      <w:marBottom w:val="0"/>
      <w:divBdr>
        <w:top w:val="none" w:sz="0" w:space="0" w:color="auto"/>
        <w:left w:val="none" w:sz="0" w:space="0" w:color="auto"/>
        <w:bottom w:val="none" w:sz="0" w:space="0" w:color="auto"/>
        <w:right w:val="none" w:sz="0" w:space="0" w:color="auto"/>
      </w:divBdr>
      <w:divsChild>
        <w:div w:id="695543889">
          <w:marLeft w:val="0"/>
          <w:marRight w:val="0"/>
          <w:marTop w:val="0"/>
          <w:marBottom w:val="0"/>
          <w:divBdr>
            <w:top w:val="none" w:sz="0" w:space="0" w:color="auto"/>
            <w:left w:val="none" w:sz="0" w:space="0" w:color="auto"/>
            <w:bottom w:val="none" w:sz="0" w:space="0" w:color="auto"/>
            <w:right w:val="none" w:sz="0" w:space="0" w:color="auto"/>
          </w:divBdr>
          <w:divsChild>
            <w:div w:id="1233740733">
              <w:marLeft w:val="0"/>
              <w:marRight w:val="0"/>
              <w:marTop w:val="0"/>
              <w:marBottom w:val="0"/>
              <w:divBdr>
                <w:top w:val="none" w:sz="0" w:space="0" w:color="auto"/>
                <w:left w:val="none" w:sz="0" w:space="0" w:color="auto"/>
                <w:bottom w:val="none" w:sz="0" w:space="0" w:color="auto"/>
                <w:right w:val="none" w:sz="0" w:space="0" w:color="auto"/>
              </w:divBdr>
            </w:div>
            <w:div w:id="1721592077">
              <w:marLeft w:val="0"/>
              <w:marRight w:val="0"/>
              <w:marTop w:val="0"/>
              <w:marBottom w:val="0"/>
              <w:divBdr>
                <w:top w:val="none" w:sz="0" w:space="0" w:color="auto"/>
                <w:left w:val="none" w:sz="0" w:space="0" w:color="auto"/>
                <w:bottom w:val="none" w:sz="0" w:space="0" w:color="auto"/>
                <w:right w:val="none" w:sz="0" w:space="0" w:color="auto"/>
              </w:divBdr>
            </w:div>
            <w:div w:id="925963067">
              <w:marLeft w:val="0"/>
              <w:marRight w:val="0"/>
              <w:marTop w:val="0"/>
              <w:marBottom w:val="0"/>
              <w:divBdr>
                <w:top w:val="none" w:sz="0" w:space="0" w:color="auto"/>
                <w:left w:val="none" w:sz="0" w:space="0" w:color="auto"/>
                <w:bottom w:val="none" w:sz="0" w:space="0" w:color="auto"/>
                <w:right w:val="none" w:sz="0" w:space="0" w:color="auto"/>
              </w:divBdr>
            </w:div>
            <w:div w:id="989947765">
              <w:marLeft w:val="0"/>
              <w:marRight w:val="0"/>
              <w:marTop w:val="0"/>
              <w:marBottom w:val="0"/>
              <w:divBdr>
                <w:top w:val="none" w:sz="0" w:space="0" w:color="auto"/>
                <w:left w:val="none" w:sz="0" w:space="0" w:color="auto"/>
                <w:bottom w:val="none" w:sz="0" w:space="0" w:color="auto"/>
                <w:right w:val="none" w:sz="0" w:space="0" w:color="auto"/>
              </w:divBdr>
            </w:div>
            <w:div w:id="374738935">
              <w:marLeft w:val="0"/>
              <w:marRight w:val="0"/>
              <w:marTop w:val="0"/>
              <w:marBottom w:val="0"/>
              <w:divBdr>
                <w:top w:val="none" w:sz="0" w:space="0" w:color="auto"/>
                <w:left w:val="none" w:sz="0" w:space="0" w:color="auto"/>
                <w:bottom w:val="none" w:sz="0" w:space="0" w:color="auto"/>
                <w:right w:val="none" w:sz="0" w:space="0" w:color="auto"/>
              </w:divBdr>
            </w:div>
            <w:div w:id="2072578921">
              <w:marLeft w:val="0"/>
              <w:marRight w:val="0"/>
              <w:marTop w:val="0"/>
              <w:marBottom w:val="0"/>
              <w:divBdr>
                <w:top w:val="none" w:sz="0" w:space="0" w:color="auto"/>
                <w:left w:val="none" w:sz="0" w:space="0" w:color="auto"/>
                <w:bottom w:val="none" w:sz="0" w:space="0" w:color="auto"/>
                <w:right w:val="none" w:sz="0" w:space="0" w:color="auto"/>
              </w:divBdr>
            </w:div>
            <w:div w:id="9249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7381">
      <w:bodyDiv w:val="1"/>
      <w:marLeft w:val="0"/>
      <w:marRight w:val="0"/>
      <w:marTop w:val="0"/>
      <w:marBottom w:val="0"/>
      <w:divBdr>
        <w:top w:val="none" w:sz="0" w:space="0" w:color="auto"/>
        <w:left w:val="none" w:sz="0" w:space="0" w:color="auto"/>
        <w:bottom w:val="none" w:sz="0" w:space="0" w:color="auto"/>
        <w:right w:val="none" w:sz="0" w:space="0" w:color="auto"/>
      </w:divBdr>
    </w:div>
    <w:div w:id="1145321153">
      <w:bodyDiv w:val="1"/>
      <w:marLeft w:val="0"/>
      <w:marRight w:val="0"/>
      <w:marTop w:val="0"/>
      <w:marBottom w:val="0"/>
      <w:divBdr>
        <w:top w:val="none" w:sz="0" w:space="0" w:color="auto"/>
        <w:left w:val="none" w:sz="0" w:space="0" w:color="auto"/>
        <w:bottom w:val="none" w:sz="0" w:space="0" w:color="auto"/>
        <w:right w:val="none" w:sz="0" w:space="0" w:color="auto"/>
      </w:divBdr>
      <w:divsChild>
        <w:div w:id="476536116">
          <w:marLeft w:val="0"/>
          <w:marRight w:val="0"/>
          <w:marTop w:val="0"/>
          <w:marBottom w:val="0"/>
          <w:divBdr>
            <w:top w:val="none" w:sz="0" w:space="0" w:color="auto"/>
            <w:left w:val="none" w:sz="0" w:space="0" w:color="auto"/>
            <w:bottom w:val="none" w:sz="0" w:space="0" w:color="auto"/>
            <w:right w:val="none" w:sz="0" w:space="0" w:color="auto"/>
          </w:divBdr>
          <w:divsChild>
            <w:div w:id="226066092">
              <w:marLeft w:val="0"/>
              <w:marRight w:val="0"/>
              <w:marTop w:val="0"/>
              <w:marBottom w:val="0"/>
              <w:divBdr>
                <w:top w:val="none" w:sz="0" w:space="0" w:color="auto"/>
                <w:left w:val="none" w:sz="0" w:space="0" w:color="auto"/>
                <w:bottom w:val="none" w:sz="0" w:space="0" w:color="auto"/>
                <w:right w:val="none" w:sz="0" w:space="0" w:color="auto"/>
              </w:divBdr>
            </w:div>
            <w:div w:id="912281158">
              <w:marLeft w:val="0"/>
              <w:marRight w:val="0"/>
              <w:marTop w:val="0"/>
              <w:marBottom w:val="0"/>
              <w:divBdr>
                <w:top w:val="none" w:sz="0" w:space="0" w:color="auto"/>
                <w:left w:val="none" w:sz="0" w:space="0" w:color="auto"/>
                <w:bottom w:val="none" w:sz="0" w:space="0" w:color="auto"/>
                <w:right w:val="none" w:sz="0" w:space="0" w:color="auto"/>
              </w:divBdr>
            </w:div>
            <w:div w:id="1880359284">
              <w:marLeft w:val="0"/>
              <w:marRight w:val="0"/>
              <w:marTop w:val="0"/>
              <w:marBottom w:val="0"/>
              <w:divBdr>
                <w:top w:val="none" w:sz="0" w:space="0" w:color="auto"/>
                <w:left w:val="none" w:sz="0" w:space="0" w:color="auto"/>
                <w:bottom w:val="none" w:sz="0" w:space="0" w:color="auto"/>
                <w:right w:val="none" w:sz="0" w:space="0" w:color="auto"/>
              </w:divBdr>
            </w:div>
            <w:div w:id="917980072">
              <w:marLeft w:val="0"/>
              <w:marRight w:val="0"/>
              <w:marTop w:val="0"/>
              <w:marBottom w:val="0"/>
              <w:divBdr>
                <w:top w:val="none" w:sz="0" w:space="0" w:color="auto"/>
                <w:left w:val="none" w:sz="0" w:space="0" w:color="auto"/>
                <w:bottom w:val="none" w:sz="0" w:space="0" w:color="auto"/>
                <w:right w:val="none" w:sz="0" w:space="0" w:color="auto"/>
              </w:divBdr>
            </w:div>
            <w:div w:id="680426770">
              <w:marLeft w:val="0"/>
              <w:marRight w:val="0"/>
              <w:marTop w:val="0"/>
              <w:marBottom w:val="0"/>
              <w:divBdr>
                <w:top w:val="none" w:sz="0" w:space="0" w:color="auto"/>
                <w:left w:val="none" w:sz="0" w:space="0" w:color="auto"/>
                <w:bottom w:val="none" w:sz="0" w:space="0" w:color="auto"/>
                <w:right w:val="none" w:sz="0" w:space="0" w:color="auto"/>
              </w:divBdr>
            </w:div>
            <w:div w:id="115383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5f96aa05db574a9d" Type="http://schemas.microsoft.com/office/2020/10/relationships/intelligence" Target="intelligence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idh.oas.org/asilo.htm" TargetMode="External"/><Relationship Id="rId1" Type="http://schemas.openxmlformats.org/officeDocument/2006/relationships/hyperlink" Target="https://www.unhcr.org/ibelong/es/que-es-la-apatrid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ACNUR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2D6769-E01D-4A19-B1F1-318BCBEB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2078</Words>
  <Characters>11429</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Alto Comisionado de las Naciones Unidas para los Refugiados (ACNUR)</vt:lpstr>
    </vt:vector>
  </TitlesOfParts>
  <Company>eaglemun 2022</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Alto Comisionado de las Naciones Unidas para los Refugiados (ACNUR)</dc:title>
  <dc:subject>Handbook del Comite</dc:subject>
  <dc:creator>Mesa directiva: Alejandra Lasso Placencia &amp; Ana Paula Dillon</dc:creator>
  <cp:keywords/>
  <dc:description/>
  <cp:lastModifiedBy>webmaster</cp:lastModifiedBy>
  <cp:revision>3</cp:revision>
  <dcterms:created xsi:type="dcterms:W3CDTF">2022-12-19T03:26:00Z</dcterms:created>
  <dcterms:modified xsi:type="dcterms:W3CDTF">2023-01-09T20:37:00Z</dcterms:modified>
</cp:coreProperties>
</file>